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7A" w:rsidRPr="00040053" w:rsidRDefault="000E73E7" w:rsidP="000E73E7">
      <w:pPr>
        <w:jc w:val="center"/>
        <w:rPr>
          <w:b/>
          <w:bCs/>
          <w:sz w:val="32"/>
          <w:szCs w:val="32"/>
          <w:rtl/>
          <w:lang w:bidi="ar-EG"/>
        </w:rPr>
      </w:pPr>
      <w:r w:rsidRPr="00040053">
        <w:rPr>
          <w:rFonts w:cs="Arial" w:hint="cs"/>
          <w:b/>
          <w:bCs/>
          <w:sz w:val="32"/>
          <w:szCs w:val="32"/>
          <w:rtl/>
          <w:lang w:bidi="ar-EG"/>
        </w:rPr>
        <w:t>استثمار</w:t>
      </w:r>
      <w:r w:rsidRPr="00040053">
        <w:rPr>
          <w:rFonts w:cs="Arial"/>
          <w:b/>
          <w:bCs/>
          <w:sz w:val="32"/>
          <w:szCs w:val="32"/>
          <w:rtl/>
          <w:lang w:bidi="ar-EG"/>
        </w:rPr>
        <w:t xml:space="preserve"> </w:t>
      </w:r>
      <w:r w:rsidRPr="00040053">
        <w:rPr>
          <w:rFonts w:cs="Arial" w:hint="cs"/>
          <w:b/>
          <w:bCs/>
          <w:sz w:val="32"/>
          <w:szCs w:val="32"/>
          <w:rtl/>
          <w:lang w:bidi="ar-EG"/>
        </w:rPr>
        <w:t>مبلغ</w:t>
      </w:r>
      <w:r w:rsidRPr="00040053">
        <w:rPr>
          <w:rFonts w:cs="Arial"/>
          <w:b/>
          <w:bCs/>
          <w:sz w:val="32"/>
          <w:szCs w:val="32"/>
          <w:rtl/>
          <w:lang w:bidi="ar-EG"/>
        </w:rPr>
        <w:t xml:space="preserve"> </w:t>
      </w:r>
      <w:r w:rsidRPr="00040053">
        <w:rPr>
          <w:rFonts w:cs="Arial" w:hint="cs"/>
          <w:b/>
          <w:bCs/>
          <w:sz w:val="32"/>
          <w:szCs w:val="32"/>
          <w:rtl/>
          <w:lang w:bidi="ar-EG"/>
        </w:rPr>
        <w:t>صغير</w:t>
      </w:r>
      <w:r w:rsidRPr="00040053">
        <w:rPr>
          <w:rFonts w:cs="Arial"/>
          <w:b/>
          <w:bCs/>
          <w:sz w:val="32"/>
          <w:szCs w:val="32"/>
          <w:rtl/>
          <w:lang w:bidi="ar-EG"/>
        </w:rPr>
        <w:t xml:space="preserve"> </w:t>
      </w:r>
      <w:r w:rsidRPr="00040053">
        <w:rPr>
          <w:rFonts w:cs="Arial" w:hint="cs"/>
          <w:b/>
          <w:bCs/>
          <w:sz w:val="32"/>
          <w:szCs w:val="32"/>
          <w:rtl/>
          <w:lang w:bidi="ar-EG"/>
        </w:rPr>
        <w:t>في</w:t>
      </w:r>
      <w:r w:rsidRPr="00040053">
        <w:rPr>
          <w:rFonts w:cs="Arial"/>
          <w:b/>
          <w:bCs/>
          <w:sz w:val="32"/>
          <w:szCs w:val="32"/>
          <w:rtl/>
          <w:lang w:bidi="ar-EG"/>
        </w:rPr>
        <w:t xml:space="preserve"> </w:t>
      </w:r>
      <w:r w:rsidRPr="00040053">
        <w:rPr>
          <w:rFonts w:cs="Arial" w:hint="cs"/>
          <w:b/>
          <w:bCs/>
          <w:sz w:val="32"/>
          <w:szCs w:val="32"/>
          <w:rtl/>
          <w:lang w:bidi="ar-EG"/>
        </w:rPr>
        <w:t>البنك</w:t>
      </w:r>
      <w:r w:rsidRPr="00040053">
        <w:rPr>
          <w:rFonts w:cs="Arial"/>
          <w:b/>
          <w:bCs/>
          <w:sz w:val="32"/>
          <w:szCs w:val="32"/>
          <w:rtl/>
          <w:lang w:bidi="ar-EG"/>
        </w:rPr>
        <w:t xml:space="preserve"> </w:t>
      </w:r>
      <w:r w:rsidRPr="00040053">
        <w:rPr>
          <w:rFonts w:cs="Arial" w:hint="cs"/>
          <w:b/>
          <w:bCs/>
          <w:sz w:val="32"/>
          <w:szCs w:val="32"/>
          <w:rtl/>
          <w:lang w:bidi="ar-EG"/>
        </w:rPr>
        <w:t>الأهلي</w:t>
      </w:r>
    </w:p>
    <w:p w:rsidR="000E73E7" w:rsidRDefault="00330F2B" w:rsidP="000E73E7">
      <w:pPr>
        <w:rPr>
          <w:rFonts w:cs="Arial"/>
          <w:sz w:val="32"/>
          <w:szCs w:val="32"/>
          <w:rtl/>
          <w:lang w:bidi="ar-EG"/>
        </w:rPr>
      </w:pPr>
      <w:r>
        <w:rPr>
          <w:rFonts w:cs="Arial" w:hint="cs"/>
          <w:sz w:val="32"/>
          <w:szCs w:val="32"/>
          <w:rtl/>
          <w:lang w:bidi="ar-EG"/>
        </w:rPr>
        <w:t xml:space="preserve">معرفة كيفية </w:t>
      </w:r>
      <w:r w:rsidR="000E73E7" w:rsidRPr="000E73E7">
        <w:rPr>
          <w:rFonts w:cs="Arial" w:hint="cs"/>
          <w:sz w:val="32"/>
          <w:szCs w:val="32"/>
          <w:rtl/>
          <w:lang w:bidi="ar-EG"/>
        </w:rPr>
        <w:t>استثمار</w:t>
      </w:r>
      <w:r w:rsidR="000E73E7" w:rsidRPr="000E73E7">
        <w:rPr>
          <w:rFonts w:cs="Arial"/>
          <w:sz w:val="32"/>
          <w:szCs w:val="32"/>
          <w:rtl/>
          <w:lang w:bidi="ar-EG"/>
        </w:rPr>
        <w:t xml:space="preserve"> </w:t>
      </w:r>
      <w:r w:rsidR="000E73E7" w:rsidRPr="000E73E7">
        <w:rPr>
          <w:rFonts w:cs="Arial" w:hint="cs"/>
          <w:sz w:val="32"/>
          <w:szCs w:val="32"/>
          <w:rtl/>
          <w:lang w:bidi="ar-EG"/>
        </w:rPr>
        <w:t>مبلغ</w:t>
      </w:r>
      <w:r w:rsidR="000E73E7" w:rsidRPr="000E73E7">
        <w:rPr>
          <w:rFonts w:cs="Arial"/>
          <w:sz w:val="32"/>
          <w:szCs w:val="32"/>
          <w:rtl/>
          <w:lang w:bidi="ar-EG"/>
        </w:rPr>
        <w:t xml:space="preserve"> </w:t>
      </w:r>
      <w:r w:rsidR="000E73E7" w:rsidRPr="000E73E7">
        <w:rPr>
          <w:rFonts w:cs="Arial" w:hint="cs"/>
          <w:sz w:val="32"/>
          <w:szCs w:val="32"/>
          <w:rtl/>
          <w:lang w:bidi="ar-EG"/>
        </w:rPr>
        <w:t>صغير</w:t>
      </w:r>
      <w:r w:rsidR="000E73E7" w:rsidRPr="000E73E7">
        <w:rPr>
          <w:rFonts w:cs="Arial"/>
          <w:sz w:val="32"/>
          <w:szCs w:val="32"/>
          <w:rtl/>
          <w:lang w:bidi="ar-EG"/>
        </w:rPr>
        <w:t xml:space="preserve"> </w:t>
      </w:r>
      <w:r w:rsidR="000E73E7" w:rsidRPr="000E73E7">
        <w:rPr>
          <w:rFonts w:cs="Arial" w:hint="cs"/>
          <w:sz w:val="32"/>
          <w:szCs w:val="32"/>
          <w:rtl/>
          <w:lang w:bidi="ar-EG"/>
        </w:rPr>
        <w:t>في</w:t>
      </w:r>
      <w:r w:rsidR="000E73E7" w:rsidRPr="000E73E7">
        <w:rPr>
          <w:rFonts w:cs="Arial"/>
          <w:sz w:val="32"/>
          <w:szCs w:val="32"/>
          <w:rtl/>
          <w:lang w:bidi="ar-EG"/>
        </w:rPr>
        <w:t xml:space="preserve"> </w:t>
      </w:r>
      <w:r w:rsidR="000E73E7" w:rsidRPr="000E73E7">
        <w:rPr>
          <w:rFonts w:cs="Arial" w:hint="cs"/>
          <w:sz w:val="32"/>
          <w:szCs w:val="32"/>
          <w:rtl/>
          <w:lang w:bidi="ar-EG"/>
        </w:rPr>
        <w:t>البنك</w:t>
      </w:r>
      <w:r w:rsidR="000E73E7" w:rsidRPr="000E73E7">
        <w:rPr>
          <w:rFonts w:cs="Arial"/>
          <w:sz w:val="32"/>
          <w:szCs w:val="32"/>
          <w:rtl/>
          <w:lang w:bidi="ar-EG"/>
        </w:rPr>
        <w:t xml:space="preserve"> </w:t>
      </w:r>
      <w:r w:rsidR="000E73E7">
        <w:rPr>
          <w:rFonts w:cs="Arial" w:hint="cs"/>
          <w:sz w:val="32"/>
          <w:szCs w:val="32"/>
          <w:rtl/>
          <w:lang w:bidi="ar-EG"/>
        </w:rPr>
        <w:t>الأهلي</w:t>
      </w:r>
      <w:r w:rsidR="00886473">
        <w:rPr>
          <w:rFonts w:cs="Arial" w:hint="cs"/>
          <w:sz w:val="32"/>
          <w:szCs w:val="32"/>
          <w:rtl/>
          <w:lang w:bidi="ar-EG"/>
        </w:rPr>
        <w:t xml:space="preserve"> ي</w:t>
      </w:r>
      <w:r>
        <w:rPr>
          <w:rFonts w:cs="Arial" w:hint="cs"/>
          <w:sz w:val="32"/>
          <w:szCs w:val="32"/>
          <w:rtl/>
          <w:lang w:bidi="ar-EG"/>
        </w:rPr>
        <w:t xml:space="preserve">ساعدك في إدرار الربح والعائد الجيد، </w:t>
      </w:r>
      <w:r w:rsidR="00097AD3">
        <w:rPr>
          <w:rFonts w:cs="Arial" w:hint="cs"/>
          <w:sz w:val="32"/>
          <w:szCs w:val="32"/>
          <w:rtl/>
          <w:lang w:bidi="ar-EG"/>
        </w:rPr>
        <w:t xml:space="preserve">وإن كان مبلغك المالي صغيرًا؛ </w:t>
      </w:r>
      <w:r>
        <w:rPr>
          <w:rFonts w:cs="Arial" w:hint="cs"/>
          <w:sz w:val="32"/>
          <w:szCs w:val="32"/>
          <w:rtl/>
          <w:lang w:bidi="ar-EG"/>
        </w:rPr>
        <w:t>حيث يوفر البنك الأهلي</w:t>
      </w:r>
      <w:r w:rsidR="003B493D">
        <w:rPr>
          <w:rFonts w:cs="Arial" w:hint="cs"/>
          <w:sz w:val="32"/>
          <w:szCs w:val="32"/>
          <w:rtl/>
          <w:lang w:bidi="ar-EG"/>
        </w:rPr>
        <w:t xml:space="preserve"> المصري العديد من الخدمات المميزة للعملاء، والتي تتوافق مع احتياجاتهم ومتطلباتهم الاستثمارية، فيوفر البنك طرق استثمار عدة بإمكانك اختيار ما يناسب تطلعاتك منها، ونعرض لك </w:t>
      </w:r>
      <w:r w:rsidR="0095027F">
        <w:rPr>
          <w:rFonts w:cs="Arial" w:hint="cs"/>
          <w:sz w:val="32"/>
          <w:szCs w:val="32"/>
          <w:rtl/>
          <w:lang w:bidi="ar-EG"/>
        </w:rPr>
        <w:t>مزايا كل طريقة وسعر العائد منها عبر موقعنا.</w:t>
      </w:r>
    </w:p>
    <w:p w:rsidR="00193A1A" w:rsidRPr="00193A1A" w:rsidRDefault="00193A1A" w:rsidP="000E73E7">
      <w:pPr>
        <w:rPr>
          <w:rFonts w:cs="Arial" w:hint="cs"/>
          <w:b/>
          <w:bCs/>
          <w:color w:val="FF0000"/>
          <w:sz w:val="32"/>
          <w:szCs w:val="32"/>
          <w:rtl/>
          <w:lang w:bidi="ar-EG"/>
        </w:rPr>
      </w:pPr>
      <w:r w:rsidRPr="00193A1A">
        <w:rPr>
          <w:rFonts w:cs="Arial" w:hint="cs"/>
          <w:b/>
          <w:bCs/>
          <w:color w:val="FF0000"/>
          <w:sz w:val="32"/>
          <w:szCs w:val="32"/>
          <w:rtl/>
          <w:lang w:bidi="ar-EG"/>
        </w:rPr>
        <w:t>الوصف</w:t>
      </w:r>
    </w:p>
    <w:p w:rsidR="00193A1A" w:rsidRDefault="00193A1A" w:rsidP="000E73E7">
      <w:pPr>
        <w:rPr>
          <w:rFonts w:cs="Arial"/>
          <w:sz w:val="32"/>
          <w:szCs w:val="32"/>
          <w:rtl/>
          <w:lang w:bidi="ar-EG"/>
        </w:rPr>
      </w:pPr>
      <w:r>
        <w:rPr>
          <w:rFonts w:cs="Arial" w:hint="cs"/>
          <w:sz w:val="32"/>
          <w:szCs w:val="32"/>
          <w:rtl/>
          <w:lang w:bidi="ar-EG"/>
        </w:rPr>
        <w:t xml:space="preserve">بمعرفتك طرق استثمار مبلغ صغير في البنك الأهلي تتمكن من أخذ أولى خطواتك في عالم الادخار والاستثمار، وإدرار الربح في ظل الظروف الاقتصادية الراهنة وإليك التفاصيل </w:t>
      </w:r>
    </w:p>
    <w:p w:rsidR="000E73E7" w:rsidRDefault="000E73E7" w:rsidP="000E73E7">
      <w:pPr>
        <w:rPr>
          <w:b/>
          <w:bCs/>
          <w:sz w:val="32"/>
          <w:szCs w:val="32"/>
          <w:rtl/>
          <w:lang w:bidi="ar-EG"/>
        </w:rPr>
      </w:pPr>
      <w:r w:rsidRPr="00040053">
        <w:rPr>
          <w:rFonts w:cs="Arial" w:hint="cs"/>
          <w:b/>
          <w:bCs/>
          <w:sz w:val="32"/>
          <w:szCs w:val="32"/>
          <w:rtl/>
          <w:lang w:bidi="ar-EG"/>
        </w:rPr>
        <w:t>استثمار</w:t>
      </w:r>
      <w:r w:rsidRPr="00040053">
        <w:rPr>
          <w:rFonts w:cs="Arial"/>
          <w:b/>
          <w:bCs/>
          <w:sz w:val="32"/>
          <w:szCs w:val="32"/>
          <w:rtl/>
          <w:lang w:bidi="ar-EG"/>
        </w:rPr>
        <w:t xml:space="preserve"> </w:t>
      </w:r>
      <w:r w:rsidRPr="00040053">
        <w:rPr>
          <w:rFonts w:cs="Arial" w:hint="cs"/>
          <w:b/>
          <w:bCs/>
          <w:sz w:val="32"/>
          <w:szCs w:val="32"/>
          <w:rtl/>
          <w:lang w:bidi="ar-EG"/>
        </w:rPr>
        <w:t>مبلغ</w:t>
      </w:r>
      <w:r w:rsidRPr="00040053">
        <w:rPr>
          <w:rFonts w:cs="Arial"/>
          <w:b/>
          <w:bCs/>
          <w:sz w:val="32"/>
          <w:szCs w:val="32"/>
          <w:rtl/>
          <w:lang w:bidi="ar-EG"/>
        </w:rPr>
        <w:t xml:space="preserve"> </w:t>
      </w:r>
      <w:r w:rsidRPr="00040053">
        <w:rPr>
          <w:rFonts w:cs="Arial" w:hint="cs"/>
          <w:b/>
          <w:bCs/>
          <w:sz w:val="32"/>
          <w:szCs w:val="32"/>
          <w:rtl/>
          <w:lang w:bidi="ar-EG"/>
        </w:rPr>
        <w:t>صغير</w:t>
      </w:r>
      <w:r w:rsidRPr="00040053">
        <w:rPr>
          <w:rFonts w:cs="Arial"/>
          <w:b/>
          <w:bCs/>
          <w:sz w:val="32"/>
          <w:szCs w:val="32"/>
          <w:rtl/>
          <w:lang w:bidi="ar-EG"/>
        </w:rPr>
        <w:t xml:space="preserve"> </w:t>
      </w:r>
      <w:r w:rsidRPr="00040053">
        <w:rPr>
          <w:rFonts w:cs="Arial" w:hint="cs"/>
          <w:b/>
          <w:bCs/>
          <w:sz w:val="32"/>
          <w:szCs w:val="32"/>
          <w:rtl/>
          <w:lang w:bidi="ar-EG"/>
        </w:rPr>
        <w:t>في</w:t>
      </w:r>
      <w:r w:rsidRPr="00040053">
        <w:rPr>
          <w:rFonts w:cs="Arial"/>
          <w:b/>
          <w:bCs/>
          <w:sz w:val="32"/>
          <w:szCs w:val="32"/>
          <w:rtl/>
          <w:lang w:bidi="ar-EG"/>
        </w:rPr>
        <w:t xml:space="preserve"> </w:t>
      </w:r>
      <w:r w:rsidRPr="00040053">
        <w:rPr>
          <w:rFonts w:cs="Arial" w:hint="cs"/>
          <w:b/>
          <w:bCs/>
          <w:sz w:val="32"/>
          <w:szCs w:val="32"/>
          <w:rtl/>
          <w:lang w:bidi="ar-EG"/>
        </w:rPr>
        <w:t>البنك</w:t>
      </w:r>
      <w:r w:rsidRPr="00040053">
        <w:rPr>
          <w:rFonts w:cs="Arial"/>
          <w:b/>
          <w:bCs/>
          <w:sz w:val="32"/>
          <w:szCs w:val="32"/>
          <w:rtl/>
          <w:lang w:bidi="ar-EG"/>
        </w:rPr>
        <w:t xml:space="preserve"> </w:t>
      </w:r>
      <w:r w:rsidR="00040053">
        <w:rPr>
          <w:rFonts w:cs="Arial" w:hint="cs"/>
          <w:b/>
          <w:bCs/>
          <w:sz w:val="32"/>
          <w:szCs w:val="32"/>
          <w:rtl/>
          <w:lang w:bidi="ar-EG"/>
        </w:rPr>
        <w:t>الأهلي</w:t>
      </w:r>
    </w:p>
    <w:p w:rsidR="00040053" w:rsidRDefault="00040053" w:rsidP="004F1BAA">
      <w:pPr>
        <w:rPr>
          <w:rFonts w:hint="cs"/>
          <w:sz w:val="32"/>
          <w:szCs w:val="32"/>
          <w:rtl/>
          <w:lang w:bidi="ar-EG"/>
        </w:rPr>
      </w:pPr>
      <w:r>
        <w:rPr>
          <w:rFonts w:hint="cs"/>
          <w:sz w:val="32"/>
          <w:szCs w:val="32"/>
          <w:rtl/>
          <w:lang w:bidi="ar-EG"/>
        </w:rPr>
        <w:t xml:space="preserve">في صدد التطور الحادث في الوضع الاقتصادي فمن الجيد أن تختار الطريقة المثالية لاستثمار أموالك، وإن كان لديك مبلغًا صغيرًا، ومن أنسب الطرق للاستثمار حاليًا هي وضع المبلغ المالي في </w:t>
      </w:r>
      <w:r w:rsidR="004F1BAA">
        <w:rPr>
          <w:rFonts w:hint="cs"/>
          <w:sz w:val="32"/>
          <w:szCs w:val="32"/>
          <w:rtl/>
          <w:lang w:bidi="ar-EG"/>
        </w:rPr>
        <w:t xml:space="preserve">أي من طرق الاستثمار المتاحة في </w:t>
      </w:r>
      <w:r>
        <w:rPr>
          <w:rFonts w:hint="cs"/>
          <w:sz w:val="32"/>
          <w:szCs w:val="32"/>
          <w:rtl/>
          <w:lang w:bidi="ar-EG"/>
        </w:rPr>
        <w:t xml:space="preserve">البنك الأهلي المصري. </w:t>
      </w:r>
    </w:p>
    <w:p w:rsidR="00040053" w:rsidRPr="004F1BAA" w:rsidRDefault="004F1BAA" w:rsidP="000E73E7">
      <w:pPr>
        <w:rPr>
          <w:rFonts w:hint="cs"/>
          <w:b/>
          <w:bCs/>
          <w:sz w:val="32"/>
          <w:szCs w:val="32"/>
          <w:rtl/>
          <w:lang w:bidi="ar-EG"/>
        </w:rPr>
      </w:pPr>
      <w:r w:rsidRPr="004F1BAA">
        <w:rPr>
          <w:rFonts w:hint="cs"/>
          <w:b/>
          <w:bCs/>
          <w:sz w:val="32"/>
          <w:szCs w:val="32"/>
          <w:rtl/>
          <w:lang w:bidi="ar-EG"/>
        </w:rPr>
        <w:t xml:space="preserve">أفضل طرق الاستثمار في البنك الأهلي </w:t>
      </w:r>
    </w:p>
    <w:p w:rsidR="004F1BAA" w:rsidRDefault="004F1BAA" w:rsidP="004F1BAA">
      <w:pPr>
        <w:rPr>
          <w:rFonts w:hint="cs"/>
          <w:sz w:val="32"/>
          <w:szCs w:val="32"/>
          <w:rtl/>
          <w:lang w:bidi="ar-EG"/>
        </w:rPr>
      </w:pPr>
      <w:r>
        <w:rPr>
          <w:rFonts w:hint="cs"/>
          <w:sz w:val="32"/>
          <w:szCs w:val="32"/>
          <w:rtl/>
          <w:lang w:bidi="ar-EG"/>
        </w:rPr>
        <w:t xml:space="preserve">من الطرق الآمنة حاليًا في استثمار الأموال هو البنك الأهلي المصري، حيث يوفر الطرق المتنوعة إلى جانب الأمان وخدمة العملاء الممتازة، وإليك فيما يلي كيفية استثمار مبلغ صغير في البنك الأهلي: </w:t>
      </w:r>
    </w:p>
    <w:p w:rsidR="004F1BAA" w:rsidRPr="004F1BAA" w:rsidRDefault="004F1BAA" w:rsidP="004F1BAA">
      <w:pPr>
        <w:rPr>
          <w:rFonts w:hint="cs"/>
          <w:b/>
          <w:bCs/>
          <w:sz w:val="32"/>
          <w:szCs w:val="32"/>
          <w:rtl/>
          <w:lang w:bidi="ar-EG"/>
        </w:rPr>
      </w:pPr>
      <w:r w:rsidRPr="004F1BAA">
        <w:rPr>
          <w:rFonts w:hint="cs"/>
          <w:b/>
          <w:bCs/>
          <w:sz w:val="32"/>
          <w:szCs w:val="32"/>
          <w:rtl/>
          <w:lang w:bidi="ar-EG"/>
        </w:rPr>
        <w:t xml:space="preserve">1- شهادات الاستثمار </w:t>
      </w:r>
    </w:p>
    <w:p w:rsidR="004F1BAA" w:rsidRDefault="004F1BAA" w:rsidP="00387DAC">
      <w:pPr>
        <w:rPr>
          <w:rFonts w:hint="cs"/>
          <w:sz w:val="32"/>
          <w:szCs w:val="32"/>
          <w:rtl/>
          <w:lang w:bidi="ar-EG"/>
        </w:rPr>
      </w:pPr>
      <w:r>
        <w:rPr>
          <w:rFonts w:hint="cs"/>
          <w:sz w:val="32"/>
          <w:szCs w:val="32"/>
          <w:rtl/>
          <w:lang w:bidi="ar-EG"/>
        </w:rPr>
        <w:t xml:space="preserve">يوفر البنك الأهلي المصري عدد من شهادات الاستثمار بأعلى عائد شهري، ويتم خلال </w:t>
      </w:r>
      <w:r w:rsidR="009C67B3">
        <w:rPr>
          <w:rFonts w:hint="cs"/>
          <w:sz w:val="32"/>
          <w:szCs w:val="32"/>
          <w:rtl/>
          <w:lang w:bidi="ar-EG"/>
        </w:rPr>
        <w:t>تلك الطريقة وضع أموالك في شهادة استثمار، وهي واحدة من الطرق التي تدر العائد الربحي الواعد، وإليك ضوابط شهادات البنك الأهلي المصري في الآتي:</w:t>
      </w:r>
    </w:p>
    <w:p w:rsidR="00D20A3D" w:rsidRDefault="00D20A3D" w:rsidP="00D20A3D">
      <w:pPr>
        <w:pStyle w:val="ListParagraph"/>
        <w:numPr>
          <w:ilvl w:val="0"/>
          <w:numId w:val="3"/>
        </w:numPr>
        <w:rPr>
          <w:rFonts w:hint="cs"/>
          <w:sz w:val="32"/>
          <w:szCs w:val="32"/>
          <w:lang w:bidi="ar-EG"/>
        </w:rPr>
      </w:pPr>
      <w:r>
        <w:rPr>
          <w:rFonts w:hint="cs"/>
          <w:sz w:val="32"/>
          <w:szCs w:val="32"/>
          <w:rtl/>
          <w:lang w:bidi="ar-EG"/>
        </w:rPr>
        <w:t xml:space="preserve">يمكن الاقتراض بضمان شهادات الاستثمار من أي فرع للبنك، وإصدار بطاقة ائتمان حسب التعليمات السارية في البنك. </w:t>
      </w:r>
    </w:p>
    <w:p w:rsidR="00D20A3D" w:rsidRDefault="00D20A3D" w:rsidP="00D20A3D">
      <w:pPr>
        <w:pStyle w:val="ListParagraph"/>
        <w:numPr>
          <w:ilvl w:val="0"/>
          <w:numId w:val="3"/>
        </w:numPr>
        <w:rPr>
          <w:rFonts w:hint="cs"/>
          <w:sz w:val="32"/>
          <w:szCs w:val="32"/>
          <w:lang w:bidi="ar-EG"/>
        </w:rPr>
      </w:pPr>
      <w:r>
        <w:rPr>
          <w:rFonts w:hint="cs"/>
          <w:sz w:val="32"/>
          <w:szCs w:val="32"/>
          <w:rtl/>
          <w:lang w:bidi="ar-EG"/>
        </w:rPr>
        <w:t xml:space="preserve">حال إجراء أي من الإضافات للبيانات على الشهادة يمكن للبنك اتخاذ إجراءات قانونية ضده. </w:t>
      </w:r>
    </w:p>
    <w:p w:rsidR="00D20A3D" w:rsidRDefault="00D20A3D" w:rsidP="00D20A3D">
      <w:pPr>
        <w:pStyle w:val="ListParagraph"/>
        <w:numPr>
          <w:ilvl w:val="0"/>
          <w:numId w:val="3"/>
        </w:numPr>
        <w:rPr>
          <w:rFonts w:hint="cs"/>
          <w:sz w:val="32"/>
          <w:szCs w:val="32"/>
          <w:lang w:bidi="ar-EG"/>
        </w:rPr>
      </w:pPr>
      <w:r>
        <w:rPr>
          <w:rFonts w:hint="cs"/>
          <w:sz w:val="32"/>
          <w:szCs w:val="32"/>
          <w:rtl/>
          <w:lang w:bidi="ar-EG"/>
        </w:rPr>
        <w:t>كافة شهادات الاستثمار المقدمة من البنك معفاة من الضرائب أو رسوم الدمغة.</w:t>
      </w:r>
    </w:p>
    <w:p w:rsidR="00D20A3D" w:rsidRDefault="00D20A3D" w:rsidP="00D20A3D">
      <w:pPr>
        <w:pStyle w:val="ListParagraph"/>
        <w:numPr>
          <w:ilvl w:val="0"/>
          <w:numId w:val="3"/>
        </w:numPr>
        <w:rPr>
          <w:rFonts w:hint="cs"/>
          <w:sz w:val="32"/>
          <w:szCs w:val="32"/>
          <w:lang w:bidi="ar-EG"/>
        </w:rPr>
      </w:pPr>
      <w:r>
        <w:rPr>
          <w:rFonts w:hint="cs"/>
          <w:sz w:val="32"/>
          <w:szCs w:val="32"/>
          <w:rtl/>
          <w:lang w:bidi="ar-EG"/>
        </w:rPr>
        <w:lastRenderedPageBreak/>
        <w:t xml:space="preserve">عند علم البنك الأهلي المصري بوفاة صاحب الشهادات وقد تم تجديدها بعد ذلك التاريخ، فإنه يحق للبنك استردادها على الفور دون موافقة من الورثة. </w:t>
      </w:r>
    </w:p>
    <w:p w:rsidR="00D20A3D" w:rsidRDefault="00664026" w:rsidP="00D20A3D">
      <w:pPr>
        <w:pStyle w:val="ListParagraph"/>
        <w:numPr>
          <w:ilvl w:val="0"/>
          <w:numId w:val="3"/>
        </w:numPr>
        <w:rPr>
          <w:rFonts w:hint="cs"/>
          <w:sz w:val="32"/>
          <w:szCs w:val="32"/>
          <w:lang w:bidi="ar-EG"/>
        </w:rPr>
      </w:pPr>
      <w:r>
        <w:rPr>
          <w:rFonts w:hint="cs"/>
          <w:sz w:val="32"/>
          <w:szCs w:val="32"/>
          <w:rtl/>
          <w:lang w:bidi="ar-EG"/>
        </w:rPr>
        <w:t xml:space="preserve">إمكانية إصدار الشهادة على سبيل التبرع أو الهبة وفق الشروط التي يقرّها البنك. </w:t>
      </w:r>
    </w:p>
    <w:p w:rsidR="00664026" w:rsidRDefault="009C67B3" w:rsidP="00D20A3D">
      <w:pPr>
        <w:pStyle w:val="ListParagraph"/>
        <w:numPr>
          <w:ilvl w:val="0"/>
          <w:numId w:val="3"/>
        </w:numPr>
        <w:rPr>
          <w:rFonts w:hint="cs"/>
          <w:sz w:val="32"/>
          <w:szCs w:val="32"/>
          <w:lang w:bidi="ar-EG"/>
        </w:rPr>
      </w:pPr>
      <w:r>
        <w:rPr>
          <w:rFonts w:hint="cs"/>
          <w:sz w:val="32"/>
          <w:szCs w:val="32"/>
          <w:rtl/>
          <w:lang w:bidi="ar-EG"/>
        </w:rPr>
        <w:t xml:space="preserve">كل الشهادات المقدمة من البنك اسمية ولا يمكن تداولها، تظهيرها، رهنها أو تحويل قيمتها أو التصرف فيها بأي شكل من الأشكال. </w:t>
      </w:r>
    </w:p>
    <w:p w:rsidR="009C67B3" w:rsidRPr="00387DAC" w:rsidRDefault="00387DAC" w:rsidP="009C67B3">
      <w:pPr>
        <w:rPr>
          <w:rFonts w:hint="cs"/>
          <w:b/>
          <w:bCs/>
          <w:sz w:val="32"/>
          <w:szCs w:val="32"/>
          <w:rtl/>
          <w:lang w:bidi="ar-EG"/>
        </w:rPr>
      </w:pPr>
      <w:r w:rsidRPr="00387DAC">
        <w:rPr>
          <w:rFonts w:hint="cs"/>
          <w:b/>
          <w:bCs/>
          <w:sz w:val="32"/>
          <w:szCs w:val="32"/>
          <w:rtl/>
          <w:lang w:bidi="ar-EG"/>
        </w:rPr>
        <w:t xml:space="preserve">أنواع شهادات الاستثمار في البنك الأهلي </w:t>
      </w:r>
    </w:p>
    <w:p w:rsidR="00387DAC" w:rsidRDefault="007B110F" w:rsidP="009C67B3">
      <w:pPr>
        <w:rPr>
          <w:rFonts w:hint="cs"/>
          <w:sz w:val="32"/>
          <w:szCs w:val="32"/>
          <w:rtl/>
          <w:lang w:bidi="ar-EG"/>
        </w:rPr>
      </w:pPr>
      <w:r>
        <w:rPr>
          <w:rFonts w:hint="cs"/>
          <w:sz w:val="32"/>
          <w:szCs w:val="32"/>
          <w:rtl/>
          <w:lang w:bidi="ar-EG"/>
        </w:rPr>
        <w:t xml:space="preserve">إكمالًا لتوضيح كيفية استثمار مبلغ صغير في البنك الأهلي نتناول في الآتي مزايا وبنود شهادات الاستثمار المتاحة في البنك: </w:t>
      </w:r>
    </w:p>
    <w:p w:rsidR="007B110F" w:rsidRDefault="007B110F" w:rsidP="009C67B3">
      <w:pPr>
        <w:rPr>
          <w:b/>
          <w:bCs/>
          <w:sz w:val="32"/>
          <w:szCs w:val="32"/>
          <w:rtl/>
          <w:lang w:bidi="ar-EG"/>
        </w:rPr>
      </w:pPr>
      <w:r w:rsidRPr="007B110F">
        <w:rPr>
          <w:rFonts w:hint="cs"/>
          <w:b/>
          <w:bCs/>
          <w:sz w:val="32"/>
          <w:szCs w:val="32"/>
          <w:rtl/>
          <w:lang w:bidi="ar-EG"/>
        </w:rPr>
        <w:t xml:space="preserve">1- شهادة استثمار </w:t>
      </w:r>
      <w:r w:rsidR="00F545EA">
        <w:rPr>
          <w:rFonts w:hint="cs"/>
          <w:b/>
          <w:bCs/>
          <w:sz w:val="32"/>
          <w:szCs w:val="32"/>
          <w:rtl/>
          <w:lang w:bidi="ar-EG"/>
        </w:rPr>
        <w:t>"أ"</w:t>
      </w:r>
    </w:p>
    <w:tbl>
      <w:tblPr>
        <w:tblStyle w:val="TableGrid"/>
        <w:bidiVisual/>
        <w:tblW w:w="0" w:type="auto"/>
        <w:tblLook w:val="04A0" w:firstRow="1" w:lastRow="0" w:firstColumn="1" w:lastColumn="0" w:noHBand="0" w:noVBand="1"/>
      </w:tblPr>
      <w:tblGrid>
        <w:gridCol w:w="4148"/>
        <w:gridCol w:w="4148"/>
      </w:tblGrid>
      <w:tr w:rsidR="00DE67B9" w:rsidTr="00DE67B9">
        <w:tc>
          <w:tcPr>
            <w:tcW w:w="4148" w:type="dxa"/>
          </w:tcPr>
          <w:p w:rsidR="00DE67B9" w:rsidRPr="00DE67B9" w:rsidRDefault="00DE67B9" w:rsidP="00DE67B9">
            <w:pPr>
              <w:jc w:val="center"/>
              <w:rPr>
                <w:rFonts w:hint="cs"/>
                <w:b/>
                <w:bCs/>
                <w:color w:val="FF0000"/>
                <w:sz w:val="32"/>
                <w:szCs w:val="32"/>
                <w:rtl/>
                <w:lang w:bidi="ar-EG"/>
              </w:rPr>
            </w:pPr>
            <w:r w:rsidRPr="00DE67B9">
              <w:rPr>
                <w:rFonts w:hint="cs"/>
                <w:b/>
                <w:bCs/>
                <w:color w:val="FF0000"/>
                <w:sz w:val="32"/>
                <w:szCs w:val="32"/>
                <w:rtl/>
                <w:lang w:bidi="ar-EG"/>
              </w:rPr>
              <w:t>فئات الشهادة</w:t>
            </w:r>
          </w:p>
        </w:tc>
        <w:tc>
          <w:tcPr>
            <w:tcW w:w="4148" w:type="dxa"/>
          </w:tcPr>
          <w:p w:rsidR="00DE67B9" w:rsidRDefault="00DE67B9" w:rsidP="00DE67B9">
            <w:pPr>
              <w:jc w:val="center"/>
              <w:rPr>
                <w:rFonts w:hint="cs"/>
                <w:b/>
                <w:bCs/>
                <w:sz w:val="32"/>
                <w:szCs w:val="32"/>
                <w:rtl/>
                <w:lang w:bidi="ar-EG"/>
              </w:rPr>
            </w:pPr>
            <w:r>
              <w:rPr>
                <w:rFonts w:hint="cs"/>
                <w:b/>
                <w:bCs/>
                <w:sz w:val="32"/>
                <w:szCs w:val="32"/>
                <w:rtl/>
                <w:lang w:bidi="ar-EG"/>
              </w:rPr>
              <w:t>500 جم ومضاعفاتها</w:t>
            </w:r>
          </w:p>
        </w:tc>
      </w:tr>
      <w:tr w:rsidR="00DE67B9" w:rsidTr="00DE67B9">
        <w:tc>
          <w:tcPr>
            <w:tcW w:w="4148" w:type="dxa"/>
          </w:tcPr>
          <w:p w:rsidR="00DE67B9" w:rsidRPr="00DE67B9" w:rsidRDefault="00DE67B9" w:rsidP="00DE67B9">
            <w:pPr>
              <w:jc w:val="center"/>
              <w:rPr>
                <w:rFonts w:hint="cs"/>
                <w:b/>
                <w:bCs/>
                <w:color w:val="FF0000"/>
                <w:sz w:val="32"/>
                <w:szCs w:val="32"/>
                <w:rtl/>
                <w:lang w:bidi="ar-EG"/>
              </w:rPr>
            </w:pPr>
            <w:r w:rsidRPr="00DE67B9">
              <w:rPr>
                <w:rFonts w:hint="cs"/>
                <w:b/>
                <w:bCs/>
                <w:color w:val="FF0000"/>
                <w:sz w:val="32"/>
                <w:szCs w:val="32"/>
                <w:rtl/>
                <w:lang w:bidi="ar-EG"/>
              </w:rPr>
              <w:t>مدة الشهادة</w:t>
            </w:r>
          </w:p>
        </w:tc>
        <w:tc>
          <w:tcPr>
            <w:tcW w:w="4148" w:type="dxa"/>
          </w:tcPr>
          <w:p w:rsidR="00DE67B9" w:rsidRDefault="00DE67B9" w:rsidP="00DE67B9">
            <w:pPr>
              <w:jc w:val="center"/>
              <w:rPr>
                <w:rFonts w:hint="cs"/>
                <w:b/>
                <w:bCs/>
                <w:sz w:val="32"/>
                <w:szCs w:val="32"/>
                <w:rtl/>
                <w:lang w:bidi="ar-EG"/>
              </w:rPr>
            </w:pPr>
            <w:r>
              <w:rPr>
                <w:rFonts w:hint="cs"/>
                <w:b/>
                <w:bCs/>
                <w:sz w:val="32"/>
                <w:szCs w:val="32"/>
                <w:rtl/>
                <w:lang w:bidi="ar-EG"/>
              </w:rPr>
              <w:t>10 سنوات</w:t>
            </w:r>
          </w:p>
        </w:tc>
      </w:tr>
      <w:tr w:rsidR="00DE67B9" w:rsidTr="00DE67B9">
        <w:tc>
          <w:tcPr>
            <w:tcW w:w="4148" w:type="dxa"/>
          </w:tcPr>
          <w:p w:rsidR="00DE67B9" w:rsidRPr="00DE67B9" w:rsidRDefault="00DE67B9" w:rsidP="00DE67B9">
            <w:pPr>
              <w:jc w:val="center"/>
              <w:rPr>
                <w:rFonts w:hint="cs"/>
                <w:b/>
                <w:bCs/>
                <w:color w:val="FF0000"/>
                <w:sz w:val="32"/>
                <w:szCs w:val="32"/>
                <w:rtl/>
                <w:lang w:bidi="ar-EG"/>
              </w:rPr>
            </w:pPr>
            <w:r w:rsidRPr="00DE67B9">
              <w:rPr>
                <w:rFonts w:hint="cs"/>
                <w:b/>
                <w:bCs/>
                <w:color w:val="FF0000"/>
                <w:sz w:val="32"/>
                <w:szCs w:val="32"/>
                <w:rtl/>
                <w:lang w:bidi="ar-EG"/>
              </w:rPr>
              <w:t>دورية صرف العائد</w:t>
            </w:r>
          </w:p>
        </w:tc>
        <w:tc>
          <w:tcPr>
            <w:tcW w:w="4148" w:type="dxa"/>
          </w:tcPr>
          <w:p w:rsidR="00DE67B9" w:rsidRDefault="00DE67B9" w:rsidP="00DE67B9">
            <w:pPr>
              <w:jc w:val="center"/>
              <w:rPr>
                <w:rFonts w:hint="cs"/>
                <w:b/>
                <w:bCs/>
                <w:sz w:val="32"/>
                <w:szCs w:val="32"/>
                <w:rtl/>
                <w:lang w:bidi="ar-EG"/>
              </w:rPr>
            </w:pPr>
            <w:r>
              <w:rPr>
                <w:rFonts w:hint="cs"/>
                <w:b/>
                <w:bCs/>
                <w:sz w:val="32"/>
                <w:szCs w:val="32"/>
                <w:rtl/>
                <w:lang w:bidi="ar-EG"/>
              </w:rPr>
              <w:t>فوائد تراكمية</w:t>
            </w:r>
          </w:p>
        </w:tc>
      </w:tr>
      <w:tr w:rsidR="00DE67B9" w:rsidTr="00DE67B9">
        <w:tc>
          <w:tcPr>
            <w:tcW w:w="4148" w:type="dxa"/>
          </w:tcPr>
          <w:p w:rsidR="00DE67B9" w:rsidRPr="00DE67B9" w:rsidRDefault="00DE67B9" w:rsidP="00DE67B9">
            <w:pPr>
              <w:jc w:val="center"/>
              <w:rPr>
                <w:rFonts w:hint="cs"/>
                <w:b/>
                <w:bCs/>
                <w:color w:val="FF0000"/>
                <w:sz w:val="32"/>
                <w:szCs w:val="32"/>
                <w:rtl/>
                <w:lang w:bidi="ar-EG"/>
              </w:rPr>
            </w:pPr>
            <w:r w:rsidRPr="00DE67B9">
              <w:rPr>
                <w:rFonts w:hint="cs"/>
                <w:b/>
                <w:bCs/>
                <w:color w:val="FF0000"/>
                <w:sz w:val="32"/>
                <w:szCs w:val="32"/>
                <w:rtl/>
                <w:lang w:bidi="ar-EG"/>
              </w:rPr>
              <w:t>سعر العائد</w:t>
            </w:r>
          </w:p>
        </w:tc>
        <w:tc>
          <w:tcPr>
            <w:tcW w:w="4148" w:type="dxa"/>
          </w:tcPr>
          <w:p w:rsidR="00DE67B9" w:rsidRDefault="00DE67B9" w:rsidP="00DE67B9">
            <w:pPr>
              <w:jc w:val="center"/>
              <w:rPr>
                <w:rFonts w:hint="cs"/>
                <w:b/>
                <w:bCs/>
                <w:sz w:val="32"/>
                <w:szCs w:val="32"/>
                <w:rtl/>
                <w:lang w:bidi="ar-EG"/>
              </w:rPr>
            </w:pPr>
            <w:r>
              <w:rPr>
                <w:rFonts w:hint="cs"/>
                <w:b/>
                <w:bCs/>
                <w:sz w:val="32"/>
                <w:szCs w:val="32"/>
                <w:rtl/>
                <w:lang w:bidi="ar-EG"/>
              </w:rPr>
              <w:t>10%</w:t>
            </w:r>
          </w:p>
        </w:tc>
      </w:tr>
    </w:tbl>
    <w:p w:rsidR="007B110F" w:rsidRDefault="007B110F" w:rsidP="009C67B3">
      <w:pPr>
        <w:rPr>
          <w:rFonts w:hint="cs"/>
          <w:sz w:val="32"/>
          <w:szCs w:val="32"/>
          <w:rtl/>
          <w:lang w:bidi="ar-EG"/>
        </w:rPr>
      </w:pPr>
      <w:r>
        <w:rPr>
          <w:rFonts w:hint="cs"/>
          <w:sz w:val="32"/>
          <w:szCs w:val="32"/>
          <w:rtl/>
          <w:lang w:bidi="ar-EG"/>
        </w:rPr>
        <w:t>تصدر تلك الشهادة للمصريين والأجانب البالغين والقصر، وما يميزها هو</w:t>
      </w:r>
      <w:r w:rsidR="00F0077D">
        <w:rPr>
          <w:rFonts w:hint="cs"/>
          <w:sz w:val="32"/>
          <w:szCs w:val="32"/>
          <w:rtl/>
          <w:lang w:bidi="ar-EG"/>
        </w:rPr>
        <w:t xml:space="preserve"> ا</w:t>
      </w:r>
      <w:r>
        <w:rPr>
          <w:rFonts w:hint="cs"/>
          <w:sz w:val="32"/>
          <w:szCs w:val="32"/>
          <w:rtl/>
          <w:lang w:bidi="ar-EG"/>
        </w:rPr>
        <w:t>لعائد المجمع في نهاية مدة الشهادة، إلى جانب إدرارها العائد التراكمي بسعر ثا</w:t>
      </w:r>
      <w:r w:rsidR="0034086F">
        <w:rPr>
          <w:rFonts w:hint="cs"/>
          <w:sz w:val="32"/>
          <w:szCs w:val="32"/>
          <w:rtl/>
          <w:lang w:bidi="ar-EG"/>
        </w:rPr>
        <w:t xml:space="preserve">بت طوال مدتها، ويتم تحديده حسب السعر السائد بتاريخ إصدار الشهادات، على أن يتم احتسابه بدايةً من يوم العمل التالي ليوم شرائك لها. </w:t>
      </w:r>
      <w:bookmarkStart w:id="0" w:name="_GoBack"/>
      <w:bookmarkEnd w:id="0"/>
    </w:p>
    <w:p w:rsidR="0034086F" w:rsidRDefault="00DE67B9" w:rsidP="009C67B3">
      <w:pPr>
        <w:rPr>
          <w:b/>
          <w:bCs/>
          <w:sz w:val="32"/>
          <w:szCs w:val="32"/>
          <w:rtl/>
          <w:lang w:bidi="ar-EG"/>
        </w:rPr>
      </w:pPr>
      <w:r w:rsidRPr="00DE67B9">
        <w:rPr>
          <w:rFonts w:hint="cs"/>
          <w:b/>
          <w:bCs/>
          <w:sz w:val="32"/>
          <w:szCs w:val="32"/>
          <w:rtl/>
          <w:lang w:bidi="ar-EG"/>
        </w:rPr>
        <w:t xml:space="preserve">2- شهادة استثمار ب </w:t>
      </w:r>
    </w:p>
    <w:tbl>
      <w:tblPr>
        <w:tblStyle w:val="TableGrid"/>
        <w:bidiVisual/>
        <w:tblW w:w="0" w:type="auto"/>
        <w:tblLook w:val="04A0" w:firstRow="1" w:lastRow="0" w:firstColumn="1" w:lastColumn="0" w:noHBand="0" w:noVBand="1"/>
      </w:tblPr>
      <w:tblGrid>
        <w:gridCol w:w="1382"/>
        <w:gridCol w:w="1382"/>
        <w:gridCol w:w="1383"/>
        <w:gridCol w:w="1383"/>
        <w:gridCol w:w="1383"/>
        <w:gridCol w:w="1383"/>
      </w:tblGrid>
      <w:tr w:rsidR="00F545EA" w:rsidTr="006432E7">
        <w:tc>
          <w:tcPr>
            <w:tcW w:w="8296" w:type="dxa"/>
            <w:gridSpan w:val="6"/>
          </w:tcPr>
          <w:p w:rsidR="00F545EA" w:rsidRDefault="00F545EA" w:rsidP="00F545EA">
            <w:pPr>
              <w:jc w:val="center"/>
              <w:rPr>
                <w:rFonts w:hint="cs"/>
                <w:b/>
                <w:bCs/>
                <w:sz w:val="32"/>
                <w:szCs w:val="32"/>
                <w:rtl/>
                <w:lang w:bidi="ar-EG"/>
              </w:rPr>
            </w:pPr>
            <w:r>
              <w:rPr>
                <w:rFonts w:hint="cs"/>
                <w:b/>
                <w:bCs/>
                <w:sz w:val="32"/>
                <w:szCs w:val="32"/>
                <w:rtl/>
                <w:lang w:bidi="ar-EG"/>
              </w:rPr>
              <w:t>شهادة استثمار "ب"</w:t>
            </w:r>
          </w:p>
        </w:tc>
      </w:tr>
      <w:tr w:rsidR="00F545EA" w:rsidTr="00F545EA">
        <w:tc>
          <w:tcPr>
            <w:tcW w:w="1382" w:type="dxa"/>
          </w:tcPr>
          <w:p w:rsidR="00F545EA" w:rsidRPr="00F545EA" w:rsidRDefault="00F545EA" w:rsidP="00F545EA">
            <w:pPr>
              <w:rPr>
                <w:rFonts w:hint="cs"/>
                <w:b/>
                <w:bCs/>
                <w:color w:val="FF0000"/>
                <w:sz w:val="32"/>
                <w:szCs w:val="32"/>
                <w:rtl/>
                <w:lang w:bidi="ar-EG"/>
              </w:rPr>
            </w:pPr>
            <w:r w:rsidRPr="00F545EA">
              <w:rPr>
                <w:rFonts w:hint="cs"/>
                <w:b/>
                <w:bCs/>
                <w:color w:val="FF0000"/>
                <w:sz w:val="32"/>
                <w:szCs w:val="32"/>
                <w:rtl/>
                <w:lang w:bidi="ar-EG"/>
              </w:rPr>
              <w:t xml:space="preserve">فئات الشهادة </w:t>
            </w:r>
          </w:p>
        </w:tc>
        <w:tc>
          <w:tcPr>
            <w:tcW w:w="1382" w:type="dxa"/>
          </w:tcPr>
          <w:p w:rsidR="00F545EA" w:rsidRDefault="00F545EA" w:rsidP="00F545EA">
            <w:pPr>
              <w:rPr>
                <w:rFonts w:hint="cs"/>
                <w:b/>
                <w:bCs/>
                <w:sz w:val="32"/>
                <w:szCs w:val="32"/>
                <w:rtl/>
                <w:lang w:bidi="ar-EG"/>
              </w:rPr>
            </w:pPr>
            <w:r>
              <w:rPr>
                <w:rFonts w:hint="cs"/>
                <w:b/>
                <w:bCs/>
                <w:sz w:val="32"/>
                <w:szCs w:val="32"/>
                <w:rtl/>
                <w:lang w:bidi="ar-EG"/>
              </w:rPr>
              <w:t>500 جم</w:t>
            </w:r>
          </w:p>
        </w:tc>
        <w:tc>
          <w:tcPr>
            <w:tcW w:w="1383" w:type="dxa"/>
          </w:tcPr>
          <w:p w:rsidR="00F545EA" w:rsidRPr="00F545EA" w:rsidRDefault="00F545EA" w:rsidP="00F545EA">
            <w:pPr>
              <w:rPr>
                <w:rFonts w:hint="cs"/>
                <w:b/>
                <w:bCs/>
                <w:color w:val="FF0000"/>
                <w:sz w:val="32"/>
                <w:szCs w:val="32"/>
                <w:rtl/>
                <w:lang w:bidi="ar-EG"/>
              </w:rPr>
            </w:pPr>
            <w:r w:rsidRPr="00F545EA">
              <w:rPr>
                <w:rFonts w:hint="cs"/>
                <w:b/>
                <w:bCs/>
                <w:color w:val="FF0000"/>
                <w:sz w:val="32"/>
                <w:szCs w:val="32"/>
                <w:rtl/>
                <w:lang w:bidi="ar-EG"/>
              </w:rPr>
              <w:t xml:space="preserve">فئات الشهادة </w:t>
            </w:r>
          </w:p>
        </w:tc>
        <w:tc>
          <w:tcPr>
            <w:tcW w:w="1383" w:type="dxa"/>
          </w:tcPr>
          <w:p w:rsidR="00F545EA" w:rsidRDefault="00F545EA" w:rsidP="00F545EA">
            <w:pPr>
              <w:rPr>
                <w:rFonts w:hint="cs"/>
                <w:b/>
                <w:bCs/>
                <w:sz w:val="32"/>
                <w:szCs w:val="32"/>
                <w:rtl/>
                <w:lang w:bidi="ar-EG"/>
              </w:rPr>
            </w:pPr>
            <w:r>
              <w:rPr>
                <w:rFonts w:hint="cs"/>
                <w:b/>
                <w:bCs/>
                <w:sz w:val="32"/>
                <w:szCs w:val="32"/>
                <w:rtl/>
                <w:lang w:bidi="ar-EG"/>
              </w:rPr>
              <w:t>500 جم</w:t>
            </w:r>
          </w:p>
        </w:tc>
        <w:tc>
          <w:tcPr>
            <w:tcW w:w="1383" w:type="dxa"/>
          </w:tcPr>
          <w:p w:rsidR="00F545EA" w:rsidRPr="00F545EA" w:rsidRDefault="00F545EA" w:rsidP="00F545EA">
            <w:pPr>
              <w:rPr>
                <w:rFonts w:hint="cs"/>
                <w:b/>
                <w:bCs/>
                <w:color w:val="FF0000"/>
                <w:sz w:val="32"/>
                <w:szCs w:val="32"/>
                <w:rtl/>
                <w:lang w:bidi="ar-EG"/>
              </w:rPr>
            </w:pPr>
            <w:r w:rsidRPr="00F545EA">
              <w:rPr>
                <w:rFonts w:hint="cs"/>
                <w:b/>
                <w:bCs/>
                <w:color w:val="FF0000"/>
                <w:sz w:val="32"/>
                <w:szCs w:val="32"/>
                <w:rtl/>
                <w:lang w:bidi="ar-EG"/>
              </w:rPr>
              <w:t xml:space="preserve">فئات الشهادة </w:t>
            </w:r>
          </w:p>
        </w:tc>
        <w:tc>
          <w:tcPr>
            <w:tcW w:w="1383" w:type="dxa"/>
          </w:tcPr>
          <w:p w:rsidR="00F545EA" w:rsidRDefault="00F545EA" w:rsidP="00F545EA">
            <w:pPr>
              <w:rPr>
                <w:rFonts w:hint="cs"/>
                <w:b/>
                <w:bCs/>
                <w:sz w:val="32"/>
                <w:szCs w:val="32"/>
                <w:rtl/>
                <w:lang w:bidi="ar-EG"/>
              </w:rPr>
            </w:pPr>
            <w:r>
              <w:rPr>
                <w:rFonts w:hint="cs"/>
                <w:b/>
                <w:bCs/>
                <w:sz w:val="32"/>
                <w:szCs w:val="32"/>
                <w:rtl/>
                <w:lang w:bidi="ar-EG"/>
              </w:rPr>
              <w:t>500 جم</w:t>
            </w:r>
          </w:p>
        </w:tc>
      </w:tr>
      <w:tr w:rsidR="00F545EA" w:rsidTr="00F545EA">
        <w:tc>
          <w:tcPr>
            <w:tcW w:w="1382"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مدة الشهادة</w:t>
            </w:r>
          </w:p>
        </w:tc>
        <w:tc>
          <w:tcPr>
            <w:tcW w:w="1382" w:type="dxa"/>
          </w:tcPr>
          <w:p w:rsidR="00F545EA" w:rsidRDefault="00F545EA" w:rsidP="00F545EA">
            <w:pPr>
              <w:rPr>
                <w:rFonts w:hint="cs"/>
                <w:b/>
                <w:bCs/>
                <w:sz w:val="32"/>
                <w:szCs w:val="32"/>
                <w:rtl/>
                <w:lang w:bidi="ar-EG"/>
              </w:rPr>
            </w:pPr>
            <w:r>
              <w:rPr>
                <w:rFonts w:hint="cs"/>
                <w:b/>
                <w:bCs/>
                <w:sz w:val="32"/>
                <w:szCs w:val="32"/>
                <w:rtl/>
                <w:lang w:bidi="ar-EG"/>
              </w:rPr>
              <w:t>3 سنوات</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مدة الشهادة</w:t>
            </w:r>
          </w:p>
        </w:tc>
        <w:tc>
          <w:tcPr>
            <w:tcW w:w="1383" w:type="dxa"/>
          </w:tcPr>
          <w:p w:rsidR="00F545EA" w:rsidRDefault="00F545EA" w:rsidP="00F545EA">
            <w:pPr>
              <w:rPr>
                <w:rFonts w:hint="cs"/>
                <w:b/>
                <w:bCs/>
                <w:sz w:val="32"/>
                <w:szCs w:val="32"/>
                <w:rtl/>
                <w:lang w:bidi="ar-EG"/>
              </w:rPr>
            </w:pPr>
            <w:r>
              <w:rPr>
                <w:rFonts w:hint="cs"/>
                <w:b/>
                <w:bCs/>
                <w:sz w:val="32"/>
                <w:szCs w:val="32"/>
                <w:rtl/>
                <w:lang w:bidi="ar-EG"/>
              </w:rPr>
              <w:t xml:space="preserve">سنة </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مدة الشهادة</w:t>
            </w:r>
          </w:p>
        </w:tc>
        <w:tc>
          <w:tcPr>
            <w:tcW w:w="1383" w:type="dxa"/>
          </w:tcPr>
          <w:p w:rsidR="00F545EA" w:rsidRDefault="00F545EA" w:rsidP="00F545EA">
            <w:pPr>
              <w:rPr>
                <w:rFonts w:hint="cs"/>
                <w:b/>
                <w:bCs/>
                <w:sz w:val="32"/>
                <w:szCs w:val="32"/>
                <w:rtl/>
                <w:lang w:bidi="ar-EG"/>
              </w:rPr>
            </w:pPr>
            <w:r>
              <w:rPr>
                <w:rFonts w:hint="cs"/>
                <w:b/>
                <w:bCs/>
                <w:sz w:val="32"/>
                <w:szCs w:val="32"/>
                <w:rtl/>
                <w:lang w:bidi="ar-EG"/>
              </w:rPr>
              <w:t xml:space="preserve">سنتين </w:t>
            </w:r>
          </w:p>
        </w:tc>
      </w:tr>
      <w:tr w:rsidR="00F545EA" w:rsidTr="00F545EA">
        <w:tc>
          <w:tcPr>
            <w:tcW w:w="1382"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دورية صرف العائد</w:t>
            </w:r>
          </w:p>
        </w:tc>
        <w:tc>
          <w:tcPr>
            <w:tcW w:w="1382" w:type="dxa"/>
          </w:tcPr>
          <w:p w:rsidR="00F545EA" w:rsidRDefault="00F545EA" w:rsidP="00F545EA">
            <w:pPr>
              <w:rPr>
                <w:rFonts w:hint="cs"/>
                <w:b/>
                <w:bCs/>
                <w:sz w:val="32"/>
                <w:szCs w:val="32"/>
                <w:rtl/>
                <w:lang w:bidi="ar-EG"/>
              </w:rPr>
            </w:pPr>
            <w:r>
              <w:rPr>
                <w:rFonts w:hint="cs"/>
                <w:b/>
                <w:bCs/>
                <w:sz w:val="32"/>
                <w:szCs w:val="32"/>
                <w:rtl/>
                <w:lang w:bidi="ar-EG"/>
              </w:rPr>
              <w:t>ربع سنوي</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دورية صرف العائد</w:t>
            </w:r>
          </w:p>
        </w:tc>
        <w:tc>
          <w:tcPr>
            <w:tcW w:w="1383" w:type="dxa"/>
          </w:tcPr>
          <w:p w:rsidR="00F545EA" w:rsidRDefault="00F545EA" w:rsidP="00F545EA">
            <w:pPr>
              <w:rPr>
                <w:rFonts w:hint="cs"/>
                <w:b/>
                <w:bCs/>
                <w:sz w:val="32"/>
                <w:szCs w:val="32"/>
                <w:rtl/>
                <w:lang w:bidi="ar-EG"/>
              </w:rPr>
            </w:pPr>
            <w:r>
              <w:rPr>
                <w:rFonts w:hint="cs"/>
                <w:b/>
                <w:bCs/>
                <w:sz w:val="32"/>
                <w:szCs w:val="32"/>
                <w:rtl/>
                <w:lang w:bidi="ar-EG"/>
              </w:rPr>
              <w:t>شهري</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دورية صرف العائد</w:t>
            </w:r>
          </w:p>
        </w:tc>
        <w:tc>
          <w:tcPr>
            <w:tcW w:w="1383" w:type="dxa"/>
          </w:tcPr>
          <w:p w:rsidR="00F545EA" w:rsidRDefault="00F545EA" w:rsidP="00F545EA">
            <w:pPr>
              <w:rPr>
                <w:rFonts w:hint="cs"/>
                <w:b/>
                <w:bCs/>
                <w:sz w:val="32"/>
                <w:szCs w:val="32"/>
                <w:rtl/>
                <w:lang w:bidi="ar-EG"/>
              </w:rPr>
            </w:pPr>
            <w:r>
              <w:rPr>
                <w:rFonts w:hint="cs"/>
                <w:b/>
                <w:bCs/>
                <w:sz w:val="32"/>
                <w:szCs w:val="32"/>
                <w:rtl/>
                <w:lang w:bidi="ar-EG"/>
              </w:rPr>
              <w:t>ربع سنوي</w:t>
            </w:r>
          </w:p>
        </w:tc>
      </w:tr>
      <w:tr w:rsidR="00F545EA" w:rsidTr="00F545EA">
        <w:tc>
          <w:tcPr>
            <w:tcW w:w="1382"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سعر العائد</w:t>
            </w:r>
          </w:p>
        </w:tc>
        <w:tc>
          <w:tcPr>
            <w:tcW w:w="1382" w:type="dxa"/>
          </w:tcPr>
          <w:p w:rsidR="00F545EA" w:rsidRDefault="00F545EA" w:rsidP="00F545EA">
            <w:pPr>
              <w:rPr>
                <w:rFonts w:hint="cs"/>
                <w:b/>
                <w:bCs/>
                <w:sz w:val="32"/>
                <w:szCs w:val="32"/>
                <w:rtl/>
                <w:lang w:bidi="ar-EG"/>
              </w:rPr>
            </w:pPr>
            <w:r>
              <w:rPr>
                <w:rFonts w:hint="cs"/>
                <w:b/>
                <w:bCs/>
                <w:sz w:val="32"/>
                <w:szCs w:val="32"/>
                <w:rtl/>
                <w:lang w:bidi="ar-EG"/>
              </w:rPr>
              <w:t>14.50%</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سعر العائد</w:t>
            </w:r>
          </w:p>
        </w:tc>
        <w:tc>
          <w:tcPr>
            <w:tcW w:w="1383" w:type="dxa"/>
          </w:tcPr>
          <w:p w:rsidR="00F545EA" w:rsidRDefault="00F545EA" w:rsidP="00F545EA">
            <w:pPr>
              <w:rPr>
                <w:rFonts w:hint="cs"/>
                <w:b/>
                <w:bCs/>
                <w:sz w:val="32"/>
                <w:szCs w:val="32"/>
                <w:rtl/>
                <w:lang w:bidi="ar-EG"/>
              </w:rPr>
            </w:pPr>
            <w:r>
              <w:rPr>
                <w:rFonts w:hint="cs"/>
                <w:b/>
                <w:bCs/>
                <w:sz w:val="32"/>
                <w:szCs w:val="32"/>
                <w:rtl/>
                <w:lang w:bidi="ar-EG"/>
              </w:rPr>
              <w:t>11.50%</w:t>
            </w:r>
          </w:p>
        </w:tc>
        <w:tc>
          <w:tcPr>
            <w:tcW w:w="1383" w:type="dxa"/>
          </w:tcPr>
          <w:p w:rsidR="00F545EA" w:rsidRPr="00DE67B9" w:rsidRDefault="00F545EA" w:rsidP="00F545EA">
            <w:pPr>
              <w:jc w:val="center"/>
              <w:rPr>
                <w:rFonts w:hint="cs"/>
                <w:b/>
                <w:bCs/>
                <w:color w:val="FF0000"/>
                <w:sz w:val="32"/>
                <w:szCs w:val="32"/>
                <w:rtl/>
                <w:lang w:bidi="ar-EG"/>
              </w:rPr>
            </w:pPr>
            <w:r w:rsidRPr="00DE67B9">
              <w:rPr>
                <w:rFonts w:hint="cs"/>
                <w:b/>
                <w:bCs/>
                <w:color w:val="FF0000"/>
                <w:sz w:val="32"/>
                <w:szCs w:val="32"/>
                <w:rtl/>
                <w:lang w:bidi="ar-EG"/>
              </w:rPr>
              <w:t>سعر العائد</w:t>
            </w:r>
          </w:p>
        </w:tc>
        <w:tc>
          <w:tcPr>
            <w:tcW w:w="1383" w:type="dxa"/>
          </w:tcPr>
          <w:p w:rsidR="00F545EA" w:rsidRDefault="00F545EA" w:rsidP="00F545EA">
            <w:pPr>
              <w:rPr>
                <w:rFonts w:hint="cs"/>
                <w:b/>
                <w:bCs/>
                <w:sz w:val="32"/>
                <w:szCs w:val="32"/>
                <w:rtl/>
                <w:lang w:bidi="ar-EG"/>
              </w:rPr>
            </w:pPr>
            <w:r>
              <w:rPr>
                <w:rFonts w:hint="cs"/>
                <w:b/>
                <w:bCs/>
                <w:sz w:val="32"/>
                <w:szCs w:val="32"/>
                <w:rtl/>
                <w:lang w:bidi="ar-EG"/>
              </w:rPr>
              <w:t>12%</w:t>
            </w:r>
          </w:p>
        </w:tc>
      </w:tr>
    </w:tbl>
    <w:p w:rsidR="00F545EA" w:rsidRPr="009C67B3" w:rsidRDefault="00BE0DC3" w:rsidP="00F545EA">
      <w:pPr>
        <w:rPr>
          <w:rFonts w:hint="cs"/>
          <w:sz w:val="32"/>
          <w:szCs w:val="32"/>
          <w:rtl/>
          <w:lang w:bidi="ar-EG"/>
        </w:rPr>
      </w:pPr>
      <w:r>
        <w:rPr>
          <w:rFonts w:hint="cs"/>
          <w:sz w:val="32"/>
          <w:szCs w:val="32"/>
          <w:rtl/>
          <w:lang w:bidi="ar-EG"/>
        </w:rPr>
        <w:t>تُصدر تلك الشهادات للمصريين والأجانب البالغين والقصر، و</w:t>
      </w:r>
      <w:r w:rsidR="00A27B59">
        <w:rPr>
          <w:rFonts w:hint="cs"/>
          <w:sz w:val="32"/>
          <w:szCs w:val="32"/>
          <w:rtl/>
          <w:lang w:bidi="ar-EG"/>
        </w:rPr>
        <w:t xml:space="preserve">تمتاز بأنها تُجدد تلقائيًا بقيمتها الاسمية للأفراد في تاريخ الاستحقاق طالما لم يتم استردادها، </w:t>
      </w:r>
      <w:r w:rsidR="00260408">
        <w:rPr>
          <w:rFonts w:hint="cs"/>
          <w:sz w:val="32"/>
          <w:szCs w:val="32"/>
          <w:rtl/>
          <w:lang w:bidi="ar-EG"/>
        </w:rPr>
        <w:t xml:space="preserve">ويتم صرف العائد </w:t>
      </w:r>
      <w:r w:rsidR="00F545EA">
        <w:rPr>
          <w:rFonts w:hint="cs"/>
          <w:sz w:val="32"/>
          <w:szCs w:val="32"/>
          <w:rtl/>
          <w:lang w:bidi="ar-EG"/>
        </w:rPr>
        <w:t xml:space="preserve">الخاص بها من ماكينات الصراف الآلي بأي من أنحاء الجمهورية. </w:t>
      </w:r>
    </w:p>
    <w:p w:rsidR="00E10993" w:rsidRDefault="00F545EA" w:rsidP="004F1BAA">
      <w:pPr>
        <w:rPr>
          <w:b/>
          <w:bCs/>
          <w:sz w:val="32"/>
          <w:szCs w:val="32"/>
          <w:rtl/>
          <w:lang w:bidi="ar-EG"/>
        </w:rPr>
      </w:pPr>
      <w:r w:rsidRPr="00F545EA">
        <w:rPr>
          <w:rFonts w:hint="cs"/>
          <w:b/>
          <w:bCs/>
          <w:sz w:val="32"/>
          <w:szCs w:val="32"/>
          <w:rtl/>
          <w:lang w:bidi="ar-EG"/>
        </w:rPr>
        <w:t>3- شهادة استثمار "ج"</w:t>
      </w:r>
    </w:p>
    <w:tbl>
      <w:tblPr>
        <w:tblStyle w:val="TableGrid"/>
        <w:bidiVisual/>
        <w:tblW w:w="0" w:type="auto"/>
        <w:tblLook w:val="04A0" w:firstRow="1" w:lastRow="0" w:firstColumn="1" w:lastColumn="0" w:noHBand="0" w:noVBand="1"/>
      </w:tblPr>
      <w:tblGrid>
        <w:gridCol w:w="4148"/>
        <w:gridCol w:w="4148"/>
      </w:tblGrid>
      <w:tr w:rsidR="00E97CB1" w:rsidRPr="00DE67B9" w:rsidTr="003F10E9">
        <w:tc>
          <w:tcPr>
            <w:tcW w:w="4148" w:type="dxa"/>
          </w:tcPr>
          <w:p w:rsidR="00E97CB1" w:rsidRPr="00DE67B9" w:rsidRDefault="00E97CB1" w:rsidP="004A0F4B">
            <w:pPr>
              <w:jc w:val="center"/>
              <w:rPr>
                <w:rFonts w:hint="cs"/>
                <w:b/>
                <w:bCs/>
                <w:color w:val="FF0000"/>
                <w:sz w:val="32"/>
                <w:szCs w:val="32"/>
                <w:rtl/>
                <w:lang w:bidi="ar-EG"/>
              </w:rPr>
            </w:pPr>
            <w:r w:rsidRPr="00DE67B9">
              <w:rPr>
                <w:rFonts w:hint="cs"/>
                <w:b/>
                <w:bCs/>
                <w:color w:val="FF0000"/>
                <w:sz w:val="32"/>
                <w:szCs w:val="32"/>
                <w:rtl/>
                <w:lang w:bidi="ar-EG"/>
              </w:rPr>
              <w:lastRenderedPageBreak/>
              <w:t>فئات الشهادة</w:t>
            </w:r>
          </w:p>
        </w:tc>
        <w:tc>
          <w:tcPr>
            <w:tcW w:w="4148" w:type="dxa"/>
          </w:tcPr>
          <w:p w:rsidR="00E97CB1" w:rsidRPr="00E97CB1" w:rsidRDefault="00E97CB1" w:rsidP="004A0F4B">
            <w:pPr>
              <w:jc w:val="center"/>
              <w:rPr>
                <w:rFonts w:hint="cs"/>
                <w:b/>
                <w:bCs/>
                <w:sz w:val="32"/>
                <w:szCs w:val="32"/>
                <w:rtl/>
                <w:lang w:bidi="ar-EG"/>
              </w:rPr>
            </w:pPr>
            <w:r w:rsidRPr="00E97CB1">
              <w:rPr>
                <w:rFonts w:hint="cs"/>
                <w:b/>
                <w:bCs/>
                <w:sz w:val="32"/>
                <w:szCs w:val="32"/>
                <w:rtl/>
                <w:lang w:bidi="ar-EG"/>
              </w:rPr>
              <w:t>500 جم</w:t>
            </w:r>
          </w:p>
        </w:tc>
      </w:tr>
      <w:tr w:rsidR="00E97CB1" w:rsidRPr="00DE67B9" w:rsidTr="003F10E9">
        <w:tc>
          <w:tcPr>
            <w:tcW w:w="4148" w:type="dxa"/>
          </w:tcPr>
          <w:p w:rsidR="00E97CB1" w:rsidRPr="00DE67B9" w:rsidRDefault="00E97CB1" w:rsidP="004A0F4B">
            <w:pPr>
              <w:jc w:val="center"/>
              <w:rPr>
                <w:rFonts w:hint="cs"/>
                <w:b/>
                <w:bCs/>
                <w:color w:val="FF0000"/>
                <w:sz w:val="32"/>
                <w:szCs w:val="32"/>
                <w:rtl/>
                <w:lang w:bidi="ar-EG"/>
              </w:rPr>
            </w:pPr>
            <w:r w:rsidRPr="00DE67B9">
              <w:rPr>
                <w:rFonts w:hint="cs"/>
                <w:b/>
                <w:bCs/>
                <w:color w:val="FF0000"/>
                <w:sz w:val="32"/>
                <w:szCs w:val="32"/>
                <w:rtl/>
                <w:lang w:bidi="ar-EG"/>
              </w:rPr>
              <w:t>مدة الشهادة</w:t>
            </w:r>
          </w:p>
        </w:tc>
        <w:tc>
          <w:tcPr>
            <w:tcW w:w="4148" w:type="dxa"/>
          </w:tcPr>
          <w:p w:rsidR="00E97CB1" w:rsidRPr="00E97CB1" w:rsidRDefault="00E97CB1" w:rsidP="004A0F4B">
            <w:pPr>
              <w:jc w:val="center"/>
              <w:rPr>
                <w:rFonts w:hint="cs"/>
                <w:b/>
                <w:bCs/>
                <w:sz w:val="32"/>
                <w:szCs w:val="32"/>
                <w:rtl/>
                <w:lang w:bidi="ar-EG"/>
              </w:rPr>
            </w:pPr>
            <w:r w:rsidRPr="00E97CB1">
              <w:rPr>
                <w:rFonts w:hint="cs"/>
                <w:b/>
                <w:bCs/>
                <w:sz w:val="32"/>
                <w:szCs w:val="32"/>
                <w:rtl/>
                <w:lang w:bidi="ar-EG"/>
              </w:rPr>
              <w:t xml:space="preserve">20 سنة </w:t>
            </w:r>
          </w:p>
        </w:tc>
      </w:tr>
      <w:tr w:rsidR="00E97CB1" w:rsidRPr="00DE67B9" w:rsidTr="003F10E9">
        <w:tc>
          <w:tcPr>
            <w:tcW w:w="4148" w:type="dxa"/>
          </w:tcPr>
          <w:p w:rsidR="00E97CB1" w:rsidRPr="00DE67B9" w:rsidRDefault="00E97CB1" w:rsidP="004A0F4B">
            <w:pPr>
              <w:jc w:val="center"/>
              <w:rPr>
                <w:rFonts w:hint="cs"/>
                <w:b/>
                <w:bCs/>
                <w:color w:val="FF0000"/>
                <w:sz w:val="32"/>
                <w:szCs w:val="32"/>
                <w:rtl/>
                <w:lang w:bidi="ar-EG"/>
              </w:rPr>
            </w:pPr>
            <w:r w:rsidRPr="00DE67B9">
              <w:rPr>
                <w:rFonts w:hint="cs"/>
                <w:b/>
                <w:bCs/>
                <w:color w:val="FF0000"/>
                <w:sz w:val="32"/>
                <w:szCs w:val="32"/>
                <w:rtl/>
                <w:lang w:bidi="ar-EG"/>
              </w:rPr>
              <w:t>دورية صرف العائد</w:t>
            </w:r>
          </w:p>
        </w:tc>
        <w:tc>
          <w:tcPr>
            <w:tcW w:w="4148" w:type="dxa"/>
          </w:tcPr>
          <w:p w:rsidR="00E97CB1" w:rsidRPr="00E97CB1" w:rsidRDefault="00E97CB1" w:rsidP="004A0F4B">
            <w:pPr>
              <w:jc w:val="center"/>
              <w:rPr>
                <w:rFonts w:hint="cs"/>
                <w:b/>
                <w:bCs/>
                <w:sz w:val="32"/>
                <w:szCs w:val="32"/>
                <w:rtl/>
                <w:lang w:bidi="ar-EG"/>
              </w:rPr>
            </w:pPr>
            <w:r w:rsidRPr="00E97CB1">
              <w:rPr>
                <w:rFonts w:hint="cs"/>
                <w:b/>
                <w:bCs/>
                <w:sz w:val="32"/>
                <w:szCs w:val="32"/>
                <w:rtl/>
                <w:lang w:bidi="ar-EG"/>
              </w:rPr>
              <w:t>لا يوجد عائد</w:t>
            </w:r>
          </w:p>
        </w:tc>
      </w:tr>
      <w:tr w:rsidR="00E97CB1" w:rsidRPr="00DE67B9" w:rsidTr="003F10E9">
        <w:tc>
          <w:tcPr>
            <w:tcW w:w="4148" w:type="dxa"/>
          </w:tcPr>
          <w:p w:rsidR="00E97CB1" w:rsidRPr="00DE67B9" w:rsidRDefault="00E97CB1" w:rsidP="004A0F4B">
            <w:pPr>
              <w:jc w:val="center"/>
              <w:rPr>
                <w:rFonts w:hint="cs"/>
                <w:b/>
                <w:bCs/>
                <w:color w:val="FF0000"/>
                <w:sz w:val="32"/>
                <w:szCs w:val="32"/>
                <w:rtl/>
                <w:lang w:bidi="ar-EG"/>
              </w:rPr>
            </w:pPr>
            <w:r w:rsidRPr="00DE67B9">
              <w:rPr>
                <w:rFonts w:hint="cs"/>
                <w:b/>
                <w:bCs/>
                <w:color w:val="FF0000"/>
                <w:sz w:val="32"/>
                <w:szCs w:val="32"/>
                <w:rtl/>
                <w:lang w:bidi="ar-EG"/>
              </w:rPr>
              <w:t>سعر العائد</w:t>
            </w:r>
          </w:p>
        </w:tc>
        <w:tc>
          <w:tcPr>
            <w:tcW w:w="4148" w:type="dxa"/>
          </w:tcPr>
          <w:p w:rsidR="00E97CB1" w:rsidRPr="00E97CB1" w:rsidRDefault="00E97CB1" w:rsidP="004A0F4B">
            <w:pPr>
              <w:jc w:val="center"/>
              <w:rPr>
                <w:rFonts w:hint="cs"/>
                <w:b/>
                <w:bCs/>
                <w:sz w:val="32"/>
                <w:szCs w:val="32"/>
                <w:rtl/>
                <w:lang w:bidi="ar-EG"/>
              </w:rPr>
            </w:pPr>
            <w:r w:rsidRPr="00E97CB1">
              <w:rPr>
                <w:rFonts w:hint="cs"/>
                <w:b/>
                <w:bCs/>
                <w:sz w:val="32"/>
                <w:szCs w:val="32"/>
                <w:rtl/>
                <w:lang w:bidi="ar-EG"/>
              </w:rPr>
              <w:t xml:space="preserve">لا يوجد عائد </w:t>
            </w:r>
          </w:p>
        </w:tc>
      </w:tr>
    </w:tbl>
    <w:p w:rsidR="00F545EA" w:rsidRDefault="00BD3A15" w:rsidP="000140B9">
      <w:pPr>
        <w:rPr>
          <w:rFonts w:hint="cs"/>
          <w:sz w:val="32"/>
          <w:szCs w:val="32"/>
          <w:rtl/>
          <w:lang w:bidi="ar-EG"/>
        </w:rPr>
      </w:pPr>
      <w:r>
        <w:rPr>
          <w:rFonts w:hint="cs"/>
          <w:sz w:val="32"/>
          <w:szCs w:val="32"/>
          <w:rtl/>
          <w:lang w:bidi="ar-EG"/>
        </w:rPr>
        <w:t xml:space="preserve">تمتاز تلك الشهادات من البنك الأهلي المصري بأن مدتها 20 سنة، وتدخل سحب دوري 6 مرات شهريًا، </w:t>
      </w:r>
      <w:r w:rsidR="000140B9">
        <w:rPr>
          <w:rFonts w:hint="cs"/>
          <w:sz w:val="32"/>
          <w:szCs w:val="32"/>
          <w:rtl/>
          <w:lang w:bidi="ar-EG"/>
        </w:rPr>
        <w:t>وتنتفع به</w:t>
      </w:r>
      <w:r>
        <w:rPr>
          <w:rFonts w:hint="cs"/>
          <w:sz w:val="32"/>
          <w:szCs w:val="32"/>
          <w:rtl/>
          <w:lang w:bidi="ar-EG"/>
        </w:rPr>
        <w:t xml:space="preserve"> جميع الشهادات المباعة بعد مرو</w:t>
      </w:r>
      <w:r w:rsidR="000140B9">
        <w:rPr>
          <w:rFonts w:hint="cs"/>
          <w:sz w:val="32"/>
          <w:szCs w:val="32"/>
          <w:rtl/>
          <w:lang w:bidi="ar-EG"/>
        </w:rPr>
        <w:t>ر</w:t>
      </w:r>
      <w:r>
        <w:rPr>
          <w:rFonts w:hint="cs"/>
          <w:sz w:val="32"/>
          <w:szCs w:val="32"/>
          <w:rtl/>
          <w:lang w:bidi="ar-EG"/>
        </w:rPr>
        <w:t xml:space="preserve"> ش</w:t>
      </w:r>
      <w:r w:rsidR="00867976">
        <w:rPr>
          <w:rFonts w:hint="cs"/>
          <w:sz w:val="32"/>
          <w:szCs w:val="32"/>
          <w:rtl/>
          <w:lang w:bidi="ar-EG"/>
        </w:rPr>
        <w:t xml:space="preserve">هر على الشراء، ويكون هناك سحب مميز كل شهرين أي ست مرات سنويًا. </w:t>
      </w:r>
    </w:p>
    <w:p w:rsidR="00AD7BAA" w:rsidRDefault="001777FD" w:rsidP="00E97CB1">
      <w:pPr>
        <w:rPr>
          <w:sz w:val="32"/>
          <w:szCs w:val="32"/>
          <w:rtl/>
          <w:lang w:bidi="ar-EG"/>
        </w:rPr>
      </w:pPr>
      <w:r>
        <w:rPr>
          <w:rFonts w:hint="cs"/>
          <w:sz w:val="32"/>
          <w:szCs w:val="32"/>
          <w:rtl/>
          <w:lang w:bidi="ar-EG"/>
        </w:rPr>
        <w:t xml:space="preserve">كذلك يكون هناك سحب في 15 من مارس </w:t>
      </w:r>
      <w:proofErr w:type="gramStart"/>
      <w:r>
        <w:rPr>
          <w:rFonts w:hint="cs"/>
          <w:sz w:val="32"/>
          <w:szCs w:val="32"/>
          <w:rtl/>
          <w:lang w:bidi="ar-EG"/>
        </w:rPr>
        <w:t>و 15</w:t>
      </w:r>
      <w:proofErr w:type="gramEnd"/>
      <w:r>
        <w:rPr>
          <w:rFonts w:hint="cs"/>
          <w:sz w:val="32"/>
          <w:szCs w:val="32"/>
          <w:rtl/>
          <w:lang w:bidi="ar-EG"/>
        </w:rPr>
        <w:t xml:space="preserve"> من سبتمبر وذلك </w:t>
      </w:r>
      <w:r w:rsidR="003165C8">
        <w:rPr>
          <w:rFonts w:hint="cs"/>
          <w:sz w:val="32"/>
          <w:szCs w:val="32"/>
          <w:rtl/>
          <w:lang w:bidi="ar-EG"/>
        </w:rPr>
        <w:t xml:space="preserve">من كل عام ويقتصر </w:t>
      </w:r>
      <w:r w:rsidR="00F0077D">
        <w:rPr>
          <w:rFonts w:hint="cs"/>
          <w:sz w:val="32"/>
          <w:szCs w:val="32"/>
          <w:rtl/>
          <w:lang w:bidi="ar-EG"/>
        </w:rPr>
        <w:t>فيه الدخول للشهادات التي قد مضى على وقت شرائ</w:t>
      </w:r>
      <w:r w:rsidR="003165C8">
        <w:rPr>
          <w:rFonts w:hint="cs"/>
          <w:sz w:val="32"/>
          <w:szCs w:val="32"/>
          <w:rtl/>
          <w:lang w:bidi="ar-EG"/>
        </w:rPr>
        <w:t xml:space="preserve">ها 5 سنوات وأكثر. </w:t>
      </w:r>
    </w:p>
    <w:p w:rsidR="00AD7BAA" w:rsidRPr="00AD7BAA" w:rsidRDefault="00AD7BAA" w:rsidP="00AD7BAA">
      <w:pPr>
        <w:rPr>
          <w:rFonts w:hint="cs"/>
          <w:b/>
          <w:bCs/>
          <w:sz w:val="32"/>
          <w:szCs w:val="32"/>
          <w:rtl/>
          <w:lang w:bidi="ar-EG"/>
        </w:rPr>
      </w:pPr>
      <w:r w:rsidRPr="00AD7BAA">
        <w:rPr>
          <w:rFonts w:hint="cs"/>
          <w:b/>
          <w:bCs/>
          <w:sz w:val="32"/>
          <w:szCs w:val="32"/>
          <w:rtl/>
          <w:lang w:bidi="ar-EG"/>
        </w:rPr>
        <w:t xml:space="preserve">2- صناديق استثمار الأهلي </w:t>
      </w:r>
    </w:p>
    <w:p w:rsidR="00AD7BAA" w:rsidRDefault="00AD7BAA" w:rsidP="00AD7BAA">
      <w:pPr>
        <w:rPr>
          <w:sz w:val="32"/>
          <w:szCs w:val="32"/>
          <w:rtl/>
          <w:lang w:bidi="ar-EG"/>
        </w:rPr>
      </w:pPr>
      <w:r>
        <w:rPr>
          <w:rFonts w:hint="cs"/>
          <w:sz w:val="32"/>
          <w:szCs w:val="32"/>
          <w:rtl/>
          <w:lang w:bidi="ar-EG"/>
        </w:rPr>
        <w:t xml:space="preserve"> واحدة من طرق استثمار مبلغ صغير في البنك الأهلي هي إمكانية شراء وثائق صناديق الاستثمار، وذلك بشكل سهل من خلال الأهلي نت أو الأهلي موبايل، أي لا تحتاج لكثير من الخطوات والإجراءات.</w:t>
      </w:r>
    </w:p>
    <w:p w:rsidR="00AD7BAA" w:rsidRDefault="00AD7BAA" w:rsidP="00AD7BAA">
      <w:pPr>
        <w:rPr>
          <w:rFonts w:hint="cs"/>
          <w:sz w:val="32"/>
          <w:szCs w:val="32"/>
          <w:rtl/>
          <w:lang w:bidi="ar-EG"/>
        </w:rPr>
      </w:pPr>
      <w:r>
        <w:rPr>
          <w:rFonts w:hint="cs"/>
          <w:sz w:val="32"/>
          <w:szCs w:val="32"/>
          <w:rtl/>
          <w:lang w:bidi="ar-EG"/>
        </w:rPr>
        <w:t xml:space="preserve">فهي شركة مساهمة برأس مالي تنشئها البنوك وشركات التأمين وفق قانون سوق المال، ولكل مستثمر في صندوق البنك الأهلي نصيبًا يُطلق عليه "وثيقة الاستثمار"، أي تعد كنسبة ملكية في الأوراق المالية التي تُمثل محفظة الصندوق. </w:t>
      </w:r>
    </w:p>
    <w:p w:rsidR="00AD7BAA" w:rsidRDefault="00266D0B" w:rsidP="00AD7BAA">
      <w:pPr>
        <w:rPr>
          <w:rFonts w:hint="cs"/>
          <w:sz w:val="32"/>
          <w:szCs w:val="32"/>
          <w:rtl/>
          <w:lang w:bidi="ar-EG"/>
        </w:rPr>
      </w:pPr>
      <w:r>
        <w:rPr>
          <w:rFonts w:hint="cs"/>
          <w:sz w:val="32"/>
          <w:szCs w:val="32"/>
          <w:rtl/>
          <w:lang w:bidi="ar-EG"/>
        </w:rPr>
        <w:t xml:space="preserve">الجدير بالذكر أن تلك الصناديق تدار من شركة مساهمة أخرى تسمى "مدير الاستثمار"، والتي يكون لها خبرة بمجال إدارة المحافظ المالية والصناديق الاستثمارية، </w:t>
      </w:r>
      <w:r w:rsidR="004067C0">
        <w:rPr>
          <w:rFonts w:hint="cs"/>
          <w:sz w:val="32"/>
          <w:szCs w:val="32"/>
          <w:rtl/>
          <w:lang w:bidi="ar-EG"/>
        </w:rPr>
        <w:t xml:space="preserve">وإليك أنواع صناديق استثمار البنك: </w:t>
      </w:r>
    </w:p>
    <w:p w:rsidR="004067C0" w:rsidRDefault="004067C0" w:rsidP="004067C0">
      <w:pPr>
        <w:pStyle w:val="ListParagraph"/>
        <w:numPr>
          <w:ilvl w:val="0"/>
          <w:numId w:val="1"/>
        </w:numPr>
        <w:rPr>
          <w:rFonts w:hint="cs"/>
          <w:sz w:val="32"/>
          <w:szCs w:val="32"/>
          <w:lang w:bidi="ar-EG"/>
        </w:rPr>
      </w:pPr>
      <w:r>
        <w:rPr>
          <w:rFonts w:hint="cs"/>
          <w:sz w:val="32"/>
          <w:szCs w:val="32"/>
          <w:rtl/>
          <w:lang w:bidi="ar-EG"/>
        </w:rPr>
        <w:t>صندوق استثمار البنك الأهلي المصري ذو العائد الدوري التراكمي "رأس مال مفتوح".</w:t>
      </w:r>
    </w:p>
    <w:p w:rsidR="004067C0" w:rsidRDefault="004067C0" w:rsidP="004067C0">
      <w:pPr>
        <w:pStyle w:val="ListParagraph"/>
        <w:numPr>
          <w:ilvl w:val="0"/>
          <w:numId w:val="1"/>
        </w:numPr>
        <w:rPr>
          <w:rFonts w:hint="cs"/>
          <w:sz w:val="32"/>
          <w:szCs w:val="32"/>
          <w:lang w:bidi="ar-EG"/>
        </w:rPr>
      </w:pPr>
      <w:r>
        <w:rPr>
          <w:rFonts w:hint="cs"/>
          <w:sz w:val="32"/>
          <w:szCs w:val="32"/>
          <w:rtl/>
          <w:lang w:bidi="ar-EG"/>
        </w:rPr>
        <w:t xml:space="preserve">صناديق استثمار البنك الأهلي المصري ذوي العائد الدوري الثاني والثالث "رأس مال مفتوح". </w:t>
      </w:r>
    </w:p>
    <w:p w:rsidR="004067C0" w:rsidRDefault="004067C0" w:rsidP="004067C0">
      <w:pPr>
        <w:pStyle w:val="ListParagraph"/>
        <w:numPr>
          <w:ilvl w:val="0"/>
          <w:numId w:val="1"/>
        </w:numPr>
        <w:rPr>
          <w:rFonts w:hint="cs"/>
          <w:sz w:val="32"/>
          <w:szCs w:val="32"/>
          <w:lang w:bidi="ar-EG"/>
        </w:rPr>
      </w:pPr>
      <w:r>
        <w:rPr>
          <w:rFonts w:hint="cs"/>
          <w:sz w:val="32"/>
          <w:szCs w:val="32"/>
          <w:rtl/>
          <w:lang w:bidi="ar-EG"/>
        </w:rPr>
        <w:t xml:space="preserve">صندوق استثمار الأهلي المصري ذو العائد التراكمي اليومي والتوزيع الدوري "عائد كل يوم". </w:t>
      </w:r>
    </w:p>
    <w:p w:rsidR="004067C0" w:rsidRDefault="00C23E10" w:rsidP="004067C0">
      <w:pPr>
        <w:pStyle w:val="ListParagraph"/>
        <w:numPr>
          <w:ilvl w:val="0"/>
          <w:numId w:val="1"/>
        </w:numPr>
        <w:rPr>
          <w:rFonts w:hint="cs"/>
          <w:sz w:val="32"/>
          <w:szCs w:val="32"/>
          <w:lang w:bidi="ar-EG"/>
        </w:rPr>
      </w:pPr>
      <w:r>
        <w:rPr>
          <w:rFonts w:hint="cs"/>
          <w:sz w:val="32"/>
          <w:szCs w:val="32"/>
          <w:rtl/>
          <w:lang w:bidi="ar-EG"/>
        </w:rPr>
        <w:t xml:space="preserve">صندوق استثمار الأهلي المصري ذو العائد التراكمي والجوائز "برأس مال مفتوح". </w:t>
      </w:r>
    </w:p>
    <w:p w:rsidR="00C23E10" w:rsidRDefault="00C23E10" w:rsidP="00A56691">
      <w:pPr>
        <w:pStyle w:val="ListParagraph"/>
        <w:numPr>
          <w:ilvl w:val="0"/>
          <w:numId w:val="1"/>
        </w:numPr>
        <w:rPr>
          <w:rFonts w:hint="cs"/>
          <w:sz w:val="32"/>
          <w:szCs w:val="32"/>
          <w:lang w:bidi="ar-EG"/>
        </w:rPr>
      </w:pPr>
      <w:r>
        <w:rPr>
          <w:rFonts w:hint="cs"/>
          <w:sz w:val="32"/>
          <w:szCs w:val="32"/>
          <w:rtl/>
          <w:lang w:bidi="ar-EG"/>
        </w:rPr>
        <w:t xml:space="preserve">صندوق استثمار البنك الأهلي المصري وبنك البركة </w:t>
      </w:r>
      <w:r w:rsidR="00A56691">
        <w:rPr>
          <w:rFonts w:hint="cs"/>
          <w:sz w:val="32"/>
          <w:szCs w:val="32"/>
          <w:rtl/>
          <w:lang w:bidi="ar-EG"/>
        </w:rPr>
        <w:t xml:space="preserve">ذو العائد التراكمي </w:t>
      </w:r>
      <w:r w:rsidR="00C24D23">
        <w:rPr>
          <w:rFonts w:hint="cs"/>
          <w:sz w:val="32"/>
          <w:szCs w:val="32"/>
          <w:rtl/>
          <w:lang w:bidi="ar-EG"/>
        </w:rPr>
        <w:t xml:space="preserve">"بشائر" ـ وفق أحكام الشريعة الإسلامية". </w:t>
      </w:r>
    </w:p>
    <w:p w:rsidR="00C24D23" w:rsidRDefault="001A32B0" w:rsidP="001A32B0">
      <w:pPr>
        <w:pStyle w:val="ListParagraph"/>
        <w:numPr>
          <w:ilvl w:val="0"/>
          <w:numId w:val="1"/>
        </w:numPr>
        <w:rPr>
          <w:rFonts w:hint="cs"/>
          <w:sz w:val="32"/>
          <w:szCs w:val="32"/>
          <w:lang w:bidi="ar-EG"/>
        </w:rPr>
      </w:pPr>
      <w:r>
        <w:rPr>
          <w:rFonts w:hint="cs"/>
          <w:sz w:val="32"/>
          <w:szCs w:val="32"/>
          <w:rtl/>
          <w:lang w:bidi="ar-EG"/>
        </w:rPr>
        <w:t>صندوق استثمار البنك الأهلي المصري</w:t>
      </w:r>
      <w:r>
        <w:rPr>
          <w:rFonts w:hint="cs"/>
          <w:sz w:val="32"/>
          <w:szCs w:val="32"/>
          <w:rtl/>
          <w:lang w:bidi="ar-EG"/>
        </w:rPr>
        <w:t xml:space="preserve"> "صندوق الصناديق المصرية". </w:t>
      </w:r>
    </w:p>
    <w:p w:rsidR="00AD7BAA" w:rsidRDefault="001A32B0" w:rsidP="001A32B0">
      <w:pPr>
        <w:pStyle w:val="ListParagraph"/>
        <w:numPr>
          <w:ilvl w:val="0"/>
          <w:numId w:val="1"/>
        </w:numPr>
        <w:rPr>
          <w:rFonts w:hint="cs"/>
          <w:sz w:val="32"/>
          <w:szCs w:val="32"/>
          <w:lang w:bidi="ar-EG"/>
        </w:rPr>
      </w:pPr>
      <w:r>
        <w:rPr>
          <w:rFonts w:hint="cs"/>
          <w:sz w:val="32"/>
          <w:szCs w:val="32"/>
          <w:rtl/>
          <w:lang w:bidi="ar-EG"/>
        </w:rPr>
        <w:t>صندوق استثمار البنك الأهلي المصري</w:t>
      </w:r>
      <w:r>
        <w:rPr>
          <w:rFonts w:hint="cs"/>
          <w:sz w:val="32"/>
          <w:szCs w:val="32"/>
          <w:rtl/>
          <w:lang w:bidi="ar-EG"/>
        </w:rPr>
        <w:t xml:space="preserve"> للاستثمار في أدوات الدين </w:t>
      </w:r>
      <w:r w:rsidR="008B5777">
        <w:rPr>
          <w:rFonts w:hint="cs"/>
          <w:sz w:val="32"/>
          <w:szCs w:val="32"/>
          <w:rtl/>
          <w:lang w:bidi="ar-EG"/>
        </w:rPr>
        <w:t xml:space="preserve">"بعائد ربع سنوي ورأس مال مفتوح". </w:t>
      </w:r>
    </w:p>
    <w:p w:rsidR="004F1BAA" w:rsidRDefault="008B5777" w:rsidP="008B5777">
      <w:pPr>
        <w:pStyle w:val="ListParagraph"/>
        <w:numPr>
          <w:ilvl w:val="0"/>
          <w:numId w:val="1"/>
        </w:numPr>
        <w:rPr>
          <w:rFonts w:hint="cs"/>
          <w:sz w:val="32"/>
          <w:szCs w:val="32"/>
          <w:lang w:bidi="ar-EG"/>
        </w:rPr>
      </w:pPr>
      <w:r>
        <w:rPr>
          <w:rFonts w:hint="cs"/>
          <w:sz w:val="32"/>
          <w:szCs w:val="32"/>
          <w:rtl/>
          <w:lang w:bidi="ar-EG"/>
        </w:rPr>
        <w:lastRenderedPageBreak/>
        <w:t>صندوق استثمار البنك الأهلي المصري</w:t>
      </w:r>
      <w:r>
        <w:rPr>
          <w:rFonts w:hint="cs"/>
          <w:sz w:val="32"/>
          <w:szCs w:val="32"/>
          <w:rtl/>
          <w:lang w:bidi="ar-EG"/>
        </w:rPr>
        <w:t xml:space="preserve"> ومصر لتأمينات الحياة "بعائد سنوي ورأس مال مفتوح". </w:t>
      </w:r>
    </w:p>
    <w:p w:rsidR="008B5777" w:rsidRPr="006F43A0" w:rsidRDefault="006F43A0" w:rsidP="008B5777">
      <w:pPr>
        <w:rPr>
          <w:rFonts w:hint="cs"/>
          <w:b/>
          <w:bCs/>
          <w:sz w:val="32"/>
          <w:szCs w:val="32"/>
          <w:rtl/>
          <w:lang w:bidi="ar-EG"/>
        </w:rPr>
      </w:pPr>
      <w:r w:rsidRPr="006F43A0">
        <w:rPr>
          <w:rFonts w:hint="cs"/>
          <w:b/>
          <w:bCs/>
          <w:sz w:val="32"/>
          <w:szCs w:val="32"/>
          <w:rtl/>
          <w:lang w:bidi="ar-EG"/>
        </w:rPr>
        <w:t xml:space="preserve">مزايا الاستثمار في صناديق الأهلي المصري </w:t>
      </w:r>
    </w:p>
    <w:p w:rsidR="006F43A0" w:rsidRDefault="006F43A0" w:rsidP="008B5777">
      <w:pPr>
        <w:rPr>
          <w:rFonts w:hint="cs"/>
          <w:sz w:val="32"/>
          <w:szCs w:val="32"/>
          <w:rtl/>
          <w:lang w:bidi="ar-EG"/>
        </w:rPr>
      </w:pPr>
      <w:r>
        <w:rPr>
          <w:rFonts w:hint="cs"/>
          <w:sz w:val="32"/>
          <w:szCs w:val="32"/>
          <w:rtl/>
          <w:lang w:bidi="ar-EG"/>
        </w:rPr>
        <w:t xml:space="preserve">حال قررت الاشتراك في صناديق البنك الأهلي المصري للاستثمار فبذلك تكون اخترت الفكرة الذهبية لاستثمار أموالك، وإليك مزايا الصناديق في الآتي: </w:t>
      </w:r>
    </w:p>
    <w:p w:rsidR="006F43A0" w:rsidRDefault="009A3340" w:rsidP="009A3340">
      <w:pPr>
        <w:pStyle w:val="ListParagraph"/>
        <w:numPr>
          <w:ilvl w:val="0"/>
          <w:numId w:val="2"/>
        </w:numPr>
        <w:rPr>
          <w:rFonts w:hint="cs"/>
          <w:sz w:val="32"/>
          <w:szCs w:val="32"/>
          <w:lang w:bidi="ar-EG"/>
        </w:rPr>
      </w:pPr>
      <w:r>
        <w:rPr>
          <w:rFonts w:hint="cs"/>
          <w:sz w:val="32"/>
          <w:szCs w:val="32"/>
          <w:rtl/>
          <w:lang w:bidi="ar-EG"/>
        </w:rPr>
        <w:t xml:space="preserve">ارتفاع العائد منها، وذلك من خلال خفض الالتزامات مع إمكانية وجود استمرارية في التوزيعات النقدية الدورية لحملة الوثائق. </w:t>
      </w:r>
    </w:p>
    <w:p w:rsidR="009A3340" w:rsidRDefault="009A3340" w:rsidP="009A3340">
      <w:pPr>
        <w:pStyle w:val="ListParagraph"/>
        <w:numPr>
          <w:ilvl w:val="0"/>
          <w:numId w:val="2"/>
        </w:numPr>
        <w:rPr>
          <w:rFonts w:hint="cs"/>
          <w:sz w:val="32"/>
          <w:szCs w:val="32"/>
          <w:lang w:bidi="ar-EG"/>
        </w:rPr>
      </w:pPr>
      <w:r>
        <w:rPr>
          <w:rFonts w:hint="cs"/>
          <w:sz w:val="32"/>
          <w:szCs w:val="32"/>
          <w:rtl/>
          <w:lang w:bidi="ar-EG"/>
        </w:rPr>
        <w:t xml:space="preserve">التنوع المتاح في صناديق استثمار البنك الأهلي المصري يتيح لك عائد دوري تراكمي، ربع سنوي، جوائز، إسلامي، نصف سنوي وهو ما يناسب طريقة تفكيرك وتجد ما يناسبك من بينها. </w:t>
      </w:r>
    </w:p>
    <w:p w:rsidR="009A3340" w:rsidRDefault="003F4DF6" w:rsidP="009A3340">
      <w:pPr>
        <w:pStyle w:val="ListParagraph"/>
        <w:numPr>
          <w:ilvl w:val="0"/>
          <w:numId w:val="2"/>
        </w:numPr>
        <w:rPr>
          <w:rFonts w:hint="cs"/>
          <w:sz w:val="32"/>
          <w:szCs w:val="32"/>
          <w:lang w:bidi="ar-EG"/>
        </w:rPr>
      </w:pPr>
      <w:r>
        <w:rPr>
          <w:rFonts w:hint="cs"/>
          <w:sz w:val="32"/>
          <w:szCs w:val="32"/>
          <w:rtl/>
          <w:lang w:bidi="ar-EG"/>
        </w:rPr>
        <w:t xml:space="preserve">المخاطر الموجودة في الاستثمار ضئيلة إثر إدارة الصناديق من خبراء في المجال واتباع سياسة استثمارية متنوعة ومتوازنة. </w:t>
      </w:r>
    </w:p>
    <w:p w:rsidR="00C67A3E" w:rsidRDefault="00C966F5" w:rsidP="00C67A3E">
      <w:pPr>
        <w:pStyle w:val="ListParagraph"/>
        <w:rPr>
          <w:sz w:val="32"/>
          <w:szCs w:val="32"/>
          <w:rtl/>
          <w:lang w:bidi="ar-EG"/>
        </w:rPr>
      </w:pPr>
      <w:r>
        <w:rPr>
          <w:rFonts w:hint="cs"/>
          <w:sz w:val="32"/>
          <w:szCs w:val="32"/>
          <w:rtl/>
          <w:lang w:bidi="ar-EG"/>
        </w:rPr>
        <w:t xml:space="preserve">يكون في استثمار صناديق الأهلي شفافية وإفصاح، وذلك </w:t>
      </w:r>
      <w:r w:rsidR="007C716E">
        <w:rPr>
          <w:rFonts w:hint="cs"/>
          <w:sz w:val="32"/>
          <w:szCs w:val="32"/>
          <w:rtl/>
          <w:lang w:bidi="ar-EG"/>
        </w:rPr>
        <w:t xml:space="preserve">بالنشر الدوري النصف سنوي للمراكز المالية الخاصة بالصناديق في الصحف. </w:t>
      </w:r>
    </w:p>
    <w:p w:rsidR="00C67A3E" w:rsidRDefault="00C67A3E" w:rsidP="00C67A3E">
      <w:pPr>
        <w:pStyle w:val="ListParagraph"/>
        <w:numPr>
          <w:ilvl w:val="0"/>
          <w:numId w:val="2"/>
        </w:numPr>
        <w:rPr>
          <w:rFonts w:hint="cs"/>
          <w:sz w:val="32"/>
          <w:szCs w:val="32"/>
          <w:lang w:bidi="ar-EG"/>
        </w:rPr>
      </w:pPr>
      <w:r>
        <w:rPr>
          <w:rFonts w:hint="cs"/>
          <w:sz w:val="32"/>
          <w:szCs w:val="32"/>
          <w:rtl/>
          <w:lang w:bidi="ar-EG"/>
        </w:rPr>
        <w:t xml:space="preserve">الأمان التام إثر وجود رقابة مزدوجة على صناديق الاستثمار من قبل البنك الأهلي المصري، والهيئة العامة للرقابة المالية ومراقبي حسابات الصناديق. </w:t>
      </w:r>
    </w:p>
    <w:p w:rsidR="00C67A3E" w:rsidRDefault="002127C1" w:rsidP="00C67A3E">
      <w:pPr>
        <w:pStyle w:val="ListParagraph"/>
        <w:numPr>
          <w:ilvl w:val="0"/>
          <w:numId w:val="2"/>
        </w:numPr>
        <w:rPr>
          <w:rFonts w:hint="cs"/>
          <w:sz w:val="32"/>
          <w:szCs w:val="32"/>
          <w:lang w:bidi="ar-EG"/>
        </w:rPr>
      </w:pPr>
      <w:r>
        <w:rPr>
          <w:rFonts w:hint="cs"/>
          <w:sz w:val="32"/>
          <w:szCs w:val="32"/>
          <w:rtl/>
          <w:lang w:bidi="ar-EG"/>
        </w:rPr>
        <w:t xml:space="preserve">سهولة الاسترداد بسبب وجود فروع البنك الأهلي المصري في جميع أنحاء الجمهورية، وفي مواعيد عمل رسمية معلنة للوثيقة، ويتم الاسترداد وفق البنود المحددة بكل صندوق. </w:t>
      </w:r>
    </w:p>
    <w:p w:rsidR="002127C1" w:rsidRDefault="002127C1" w:rsidP="00C67A3E">
      <w:pPr>
        <w:pStyle w:val="ListParagraph"/>
        <w:numPr>
          <w:ilvl w:val="0"/>
          <w:numId w:val="2"/>
        </w:numPr>
        <w:rPr>
          <w:sz w:val="32"/>
          <w:szCs w:val="32"/>
          <w:lang w:bidi="ar-EG"/>
        </w:rPr>
      </w:pPr>
      <w:r>
        <w:rPr>
          <w:rFonts w:hint="cs"/>
          <w:sz w:val="32"/>
          <w:szCs w:val="32"/>
          <w:rtl/>
          <w:lang w:bidi="ar-EG"/>
        </w:rPr>
        <w:t>إمكانية الحصول على القروض بضمان الوثائق، و</w:t>
      </w:r>
      <w:r w:rsidR="00710B0F">
        <w:rPr>
          <w:rFonts w:hint="cs"/>
          <w:sz w:val="32"/>
          <w:szCs w:val="32"/>
          <w:rtl/>
          <w:lang w:bidi="ar-EG"/>
        </w:rPr>
        <w:t xml:space="preserve">ذلك وفق القواعد والضوابط المخصصة من البنك. </w:t>
      </w:r>
    </w:p>
    <w:p w:rsidR="00C575C4" w:rsidRPr="00C575C4" w:rsidRDefault="00C575C4" w:rsidP="00C575C4">
      <w:pPr>
        <w:rPr>
          <w:rFonts w:hint="cs"/>
          <w:b/>
          <w:bCs/>
          <w:sz w:val="32"/>
          <w:szCs w:val="32"/>
          <w:rtl/>
          <w:lang w:bidi="ar-EG"/>
        </w:rPr>
      </w:pPr>
      <w:r w:rsidRPr="00C575C4">
        <w:rPr>
          <w:rFonts w:hint="cs"/>
          <w:b/>
          <w:bCs/>
          <w:sz w:val="32"/>
          <w:szCs w:val="32"/>
          <w:rtl/>
          <w:lang w:bidi="ar-EG"/>
        </w:rPr>
        <w:t xml:space="preserve">ما هي أسعار صناديق البنك الأهلي </w:t>
      </w:r>
    </w:p>
    <w:p w:rsidR="00C575C4" w:rsidRDefault="0005394F" w:rsidP="00C575C4">
      <w:pPr>
        <w:rPr>
          <w:rFonts w:hint="cs"/>
          <w:sz w:val="32"/>
          <w:szCs w:val="32"/>
          <w:rtl/>
          <w:lang w:bidi="ar-EG"/>
        </w:rPr>
      </w:pPr>
      <w:r>
        <w:rPr>
          <w:rFonts w:hint="cs"/>
          <w:sz w:val="32"/>
          <w:szCs w:val="32"/>
          <w:rtl/>
          <w:lang w:bidi="ar-EG"/>
        </w:rPr>
        <w:t xml:space="preserve">بعد التعرف على مزايا استثمار مبلغ صغير في البنك الأهلي بالصناديق الاستثمارية، إليك فيما يلي أسعار صناديق البنك لليوم: </w:t>
      </w:r>
    </w:p>
    <w:tbl>
      <w:tblPr>
        <w:tblStyle w:val="TableGrid"/>
        <w:bidiVisual/>
        <w:tblW w:w="0" w:type="auto"/>
        <w:tblLook w:val="04A0" w:firstRow="1" w:lastRow="0" w:firstColumn="1" w:lastColumn="0" w:noHBand="0" w:noVBand="1"/>
      </w:tblPr>
      <w:tblGrid>
        <w:gridCol w:w="4148"/>
        <w:gridCol w:w="4148"/>
      </w:tblGrid>
      <w:tr w:rsidR="00314C16" w:rsidTr="00314C16">
        <w:tc>
          <w:tcPr>
            <w:tcW w:w="4148" w:type="dxa"/>
          </w:tcPr>
          <w:p w:rsidR="00314C16" w:rsidRPr="00314C16" w:rsidRDefault="00314C16" w:rsidP="00314C16">
            <w:pPr>
              <w:jc w:val="center"/>
              <w:rPr>
                <w:rFonts w:hint="cs"/>
                <w:b/>
                <w:bCs/>
                <w:color w:val="FF0000"/>
                <w:sz w:val="32"/>
                <w:szCs w:val="32"/>
                <w:rtl/>
                <w:lang w:bidi="ar-EG"/>
              </w:rPr>
            </w:pPr>
            <w:r w:rsidRPr="00314C16">
              <w:rPr>
                <w:rFonts w:hint="cs"/>
                <w:b/>
                <w:bCs/>
                <w:color w:val="FF0000"/>
                <w:sz w:val="32"/>
                <w:szCs w:val="32"/>
                <w:rtl/>
                <w:lang w:bidi="ar-EG"/>
              </w:rPr>
              <w:t>اسم الصندوق</w:t>
            </w:r>
          </w:p>
        </w:tc>
        <w:tc>
          <w:tcPr>
            <w:tcW w:w="4148" w:type="dxa"/>
          </w:tcPr>
          <w:p w:rsidR="00314C16" w:rsidRPr="00314C16" w:rsidRDefault="00314C16" w:rsidP="00314C16">
            <w:pPr>
              <w:jc w:val="center"/>
              <w:rPr>
                <w:rFonts w:hint="cs"/>
                <w:b/>
                <w:bCs/>
                <w:color w:val="FF0000"/>
                <w:sz w:val="32"/>
                <w:szCs w:val="32"/>
                <w:rtl/>
                <w:lang w:bidi="ar-EG"/>
              </w:rPr>
            </w:pPr>
            <w:r w:rsidRPr="00314C16">
              <w:rPr>
                <w:rFonts w:hint="cs"/>
                <w:b/>
                <w:bCs/>
                <w:color w:val="FF0000"/>
                <w:sz w:val="32"/>
                <w:szCs w:val="32"/>
                <w:rtl/>
                <w:lang w:bidi="ar-EG"/>
              </w:rPr>
              <w:t>السعر</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hint="cs"/>
                <w:b/>
                <w:bCs/>
                <w:sz w:val="32"/>
                <w:szCs w:val="32"/>
                <w:rtl/>
                <w:lang w:bidi="ar-EG"/>
              </w:rPr>
              <w:t xml:space="preserve">صندوق 01 أسهم عائد سنوي إقفال 11/1/2024 </w:t>
            </w:r>
          </w:p>
        </w:tc>
        <w:tc>
          <w:tcPr>
            <w:tcW w:w="4148" w:type="dxa"/>
          </w:tcPr>
          <w:p w:rsidR="00314C16" w:rsidRDefault="00C665FF" w:rsidP="00314C16">
            <w:pPr>
              <w:jc w:val="center"/>
              <w:rPr>
                <w:rFonts w:hint="cs"/>
                <w:sz w:val="32"/>
                <w:szCs w:val="32"/>
                <w:rtl/>
                <w:lang w:bidi="ar-EG"/>
              </w:rPr>
            </w:pPr>
            <w:r>
              <w:rPr>
                <w:rFonts w:hint="cs"/>
                <w:sz w:val="32"/>
                <w:szCs w:val="32"/>
                <w:rtl/>
                <w:lang w:bidi="ar-EG"/>
              </w:rPr>
              <w:t>84.79</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02 </w:t>
            </w:r>
            <w:r w:rsidRPr="00C665FF">
              <w:rPr>
                <w:rFonts w:cs="Arial" w:hint="cs"/>
                <w:b/>
                <w:bCs/>
                <w:sz w:val="32"/>
                <w:szCs w:val="32"/>
                <w:rtl/>
                <w:lang w:bidi="ar-EG"/>
              </w:rPr>
              <w:t>أسهم</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ربع</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137.62</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03 </w:t>
            </w:r>
            <w:r w:rsidRPr="00C665FF">
              <w:rPr>
                <w:rFonts w:cs="Arial" w:hint="cs"/>
                <w:b/>
                <w:bCs/>
                <w:sz w:val="32"/>
                <w:szCs w:val="32"/>
                <w:rtl/>
                <w:lang w:bidi="ar-EG"/>
              </w:rPr>
              <w:t>أسهم</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ربع</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تراكمي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278.52</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lastRenderedPageBreak/>
              <w:t>صندوق</w:t>
            </w:r>
            <w:r w:rsidRPr="00C665FF">
              <w:rPr>
                <w:rFonts w:cs="Arial"/>
                <w:b/>
                <w:bCs/>
                <w:sz w:val="32"/>
                <w:szCs w:val="32"/>
                <w:rtl/>
                <w:lang w:bidi="ar-EG"/>
              </w:rPr>
              <w:t xml:space="preserve"> 04 </w:t>
            </w:r>
            <w:r w:rsidRPr="00C665FF">
              <w:rPr>
                <w:rFonts w:cs="Arial" w:hint="cs"/>
                <w:b/>
                <w:bCs/>
                <w:sz w:val="32"/>
                <w:szCs w:val="32"/>
                <w:rtl/>
                <w:lang w:bidi="ar-EG"/>
              </w:rPr>
              <w:t>نقدى</w:t>
            </w:r>
            <w:r w:rsidRPr="00C665FF">
              <w:rPr>
                <w:rFonts w:cs="Arial"/>
                <w:b/>
                <w:bCs/>
                <w:sz w:val="32"/>
                <w:szCs w:val="32"/>
                <w:rtl/>
                <w:lang w:bidi="ar-EG"/>
              </w:rPr>
              <w:t xml:space="preserve"> </w:t>
            </w:r>
            <w:r w:rsidRPr="00C665FF">
              <w:rPr>
                <w:rFonts w:cs="Arial" w:hint="cs"/>
                <w:b/>
                <w:bCs/>
                <w:sz w:val="32"/>
                <w:szCs w:val="32"/>
                <w:rtl/>
                <w:lang w:bidi="ar-EG"/>
              </w:rPr>
              <w:t>يومي</w:t>
            </w:r>
            <w:r w:rsidRPr="00C665FF">
              <w:rPr>
                <w:rFonts w:cs="Arial"/>
                <w:b/>
                <w:bCs/>
                <w:sz w:val="32"/>
                <w:szCs w:val="32"/>
                <w:rtl/>
                <w:lang w:bidi="ar-EG"/>
              </w:rPr>
              <w:t xml:space="preserve"> </w:t>
            </w:r>
            <w:r w:rsidRPr="00C665FF">
              <w:rPr>
                <w:rFonts w:cs="Arial" w:hint="cs"/>
                <w:b/>
                <w:bCs/>
                <w:sz w:val="32"/>
                <w:szCs w:val="32"/>
                <w:rtl/>
                <w:lang w:bidi="ar-EG"/>
              </w:rPr>
              <w:t>تراكمي</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proofErr w:type="spellStart"/>
            <w:r w:rsidRPr="00C665FF">
              <w:rPr>
                <w:rFonts w:cs="Arial" w:hint="cs"/>
                <w:b/>
                <w:bCs/>
                <w:sz w:val="32"/>
                <w:szCs w:val="32"/>
                <w:rtl/>
                <w:lang w:bidi="ar-EG"/>
              </w:rPr>
              <w:t>شهرى</w:t>
            </w:r>
            <w:proofErr w:type="spellEnd"/>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16/1/2024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239.44066</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05 </w:t>
            </w:r>
            <w:r w:rsidRPr="00C665FF">
              <w:rPr>
                <w:rFonts w:cs="Arial" w:hint="cs"/>
                <w:b/>
                <w:bCs/>
                <w:sz w:val="32"/>
                <w:szCs w:val="32"/>
                <w:rtl/>
                <w:lang w:bidi="ar-EG"/>
              </w:rPr>
              <w:t>أسهم</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وجوائز</w:t>
            </w:r>
            <w:r w:rsidRPr="00C665FF">
              <w:rPr>
                <w:rFonts w:cs="Arial"/>
                <w:b/>
                <w:bCs/>
                <w:sz w:val="32"/>
                <w:szCs w:val="32"/>
                <w:rtl/>
                <w:lang w:bidi="ar-EG"/>
              </w:rPr>
              <w:t xml:space="preserve"> </w:t>
            </w:r>
            <w:r w:rsidRPr="00C665FF">
              <w:rPr>
                <w:rFonts w:cs="Arial" w:hint="cs"/>
                <w:b/>
                <w:bCs/>
                <w:sz w:val="32"/>
                <w:szCs w:val="32"/>
                <w:rtl/>
                <w:lang w:bidi="ar-EG"/>
              </w:rPr>
              <w:t>ربع</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24.42</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06 (</w:t>
            </w:r>
            <w:r w:rsidRPr="00C665FF">
              <w:rPr>
                <w:rFonts w:cs="Arial" w:hint="cs"/>
                <w:b/>
                <w:bCs/>
                <w:sz w:val="32"/>
                <w:szCs w:val="32"/>
                <w:rtl/>
                <w:lang w:bidi="ar-EG"/>
              </w:rPr>
              <w:t>بشائر</w:t>
            </w:r>
            <w:r w:rsidRPr="00C665FF">
              <w:rPr>
                <w:rFonts w:cs="Arial"/>
                <w:b/>
                <w:bCs/>
                <w:sz w:val="32"/>
                <w:szCs w:val="32"/>
                <w:rtl/>
                <w:lang w:bidi="ar-EG"/>
              </w:rPr>
              <w:t xml:space="preserve">) </w:t>
            </w:r>
            <w:r w:rsidRPr="00C665FF">
              <w:rPr>
                <w:rFonts w:cs="Arial" w:hint="cs"/>
                <w:b/>
                <w:bCs/>
                <w:sz w:val="32"/>
                <w:szCs w:val="32"/>
                <w:rtl/>
                <w:lang w:bidi="ar-EG"/>
              </w:rPr>
              <w:t>أسهم</w:t>
            </w:r>
            <w:r w:rsidRPr="00C665FF">
              <w:rPr>
                <w:rFonts w:cs="Arial"/>
                <w:b/>
                <w:bCs/>
                <w:sz w:val="32"/>
                <w:szCs w:val="32"/>
                <w:rtl/>
                <w:lang w:bidi="ar-EG"/>
              </w:rPr>
              <w:t xml:space="preserve"> </w:t>
            </w:r>
            <w:r w:rsidRPr="00C665FF">
              <w:rPr>
                <w:rFonts w:cs="Arial" w:hint="cs"/>
                <w:b/>
                <w:bCs/>
                <w:sz w:val="32"/>
                <w:szCs w:val="32"/>
                <w:rtl/>
                <w:lang w:bidi="ar-EG"/>
              </w:rPr>
              <w:t>إسلامي</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ربع</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171.7</w:t>
            </w:r>
          </w:p>
        </w:tc>
      </w:tr>
      <w:tr w:rsidR="00314C16" w:rsidTr="00314C16">
        <w:tc>
          <w:tcPr>
            <w:tcW w:w="4148" w:type="dxa"/>
          </w:tcPr>
          <w:p w:rsidR="00314C16" w:rsidRPr="00C665FF" w:rsidRDefault="00C665FF" w:rsidP="00314C16">
            <w:pPr>
              <w:jc w:val="center"/>
              <w:rPr>
                <w:rFonts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07 </w:t>
            </w:r>
            <w:r w:rsidRPr="00C665FF">
              <w:rPr>
                <w:rFonts w:cs="Arial" w:hint="cs"/>
                <w:b/>
                <w:bCs/>
                <w:sz w:val="32"/>
                <w:szCs w:val="32"/>
                <w:rtl/>
                <w:lang w:bidi="ar-EG"/>
              </w:rPr>
              <w:t>صندوق</w:t>
            </w:r>
            <w:r w:rsidRPr="00C665FF">
              <w:rPr>
                <w:rFonts w:cs="Arial"/>
                <w:b/>
                <w:bCs/>
                <w:sz w:val="32"/>
                <w:szCs w:val="32"/>
                <w:rtl/>
                <w:lang w:bidi="ar-EG"/>
              </w:rPr>
              <w:t xml:space="preserve"> </w:t>
            </w:r>
            <w:r w:rsidRPr="00C665FF">
              <w:rPr>
                <w:rFonts w:cs="Arial" w:hint="cs"/>
                <w:b/>
                <w:bCs/>
                <w:sz w:val="32"/>
                <w:szCs w:val="32"/>
                <w:rtl/>
                <w:lang w:bidi="ar-EG"/>
              </w:rPr>
              <w:t>الصناديق</w:t>
            </w:r>
            <w:r w:rsidRPr="00C665FF">
              <w:rPr>
                <w:rFonts w:cs="Arial"/>
                <w:b/>
                <w:bCs/>
                <w:sz w:val="32"/>
                <w:szCs w:val="32"/>
                <w:rtl/>
                <w:lang w:bidi="ar-EG"/>
              </w:rPr>
              <w:t xml:space="preserve"> </w:t>
            </w:r>
            <w:r w:rsidRPr="00C665FF">
              <w:rPr>
                <w:rFonts w:cs="Arial" w:hint="cs"/>
                <w:b/>
                <w:bCs/>
                <w:sz w:val="32"/>
                <w:szCs w:val="32"/>
                <w:rtl/>
                <w:lang w:bidi="ar-EG"/>
              </w:rPr>
              <w:t>المصرية</w:t>
            </w:r>
            <w:r w:rsidRPr="00C665FF">
              <w:rPr>
                <w:rFonts w:cs="Arial"/>
                <w:b/>
                <w:bCs/>
                <w:sz w:val="32"/>
                <w:szCs w:val="32"/>
                <w:rtl/>
                <w:lang w:bidi="ar-EG"/>
              </w:rPr>
              <w:t xml:space="preserve"> </w:t>
            </w:r>
            <w:r w:rsidRPr="00C665FF">
              <w:rPr>
                <w:rFonts w:cs="Arial" w:hint="cs"/>
                <w:b/>
                <w:bCs/>
                <w:sz w:val="32"/>
                <w:szCs w:val="32"/>
                <w:rtl/>
                <w:lang w:bidi="ar-EG"/>
              </w:rPr>
              <w:t>قابض</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نصف</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14/1/2024</w:t>
            </w:r>
            <w:r w:rsidRPr="00C665FF">
              <w:rPr>
                <w:rFonts w:cs="Arial"/>
                <w:b/>
                <w:bCs/>
                <w:sz w:val="32"/>
                <w:szCs w:val="32"/>
                <w:rtl/>
                <w:lang w:bidi="ar-EG"/>
              </w:rPr>
              <w:tab/>
            </w:r>
          </w:p>
        </w:tc>
        <w:tc>
          <w:tcPr>
            <w:tcW w:w="4148" w:type="dxa"/>
          </w:tcPr>
          <w:p w:rsidR="00314C16" w:rsidRDefault="00C665FF" w:rsidP="00314C16">
            <w:pPr>
              <w:jc w:val="center"/>
              <w:rPr>
                <w:rFonts w:hint="cs"/>
                <w:sz w:val="32"/>
                <w:szCs w:val="32"/>
                <w:rtl/>
                <w:lang w:bidi="ar-EG"/>
              </w:rPr>
            </w:pPr>
            <w:r>
              <w:rPr>
                <w:rFonts w:hint="cs"/>
                <w:sz w:val="32"/>
                <w:szCs w:val="32"/>
                <w:rtl/>
                <w:lang w:bidi="ar-EG"/>
              </w:rPr>
              <w:t>202.6</w:t>
            </w:r>
          </w:p>
        </w:tc>
      </w:tr>
      <w:tr w:rsidR="00C665FF" w:rsidTr="00314C16">
        <w:tc>
          <w:tcPr>
            <w:tcW w:w="4148" w:type="dxa"/>
          </w:tcPr>
          <w:p w:rsidR="00C665FF" w:rsidRPr="00C665FF" w:rsidRDefault="00C665FF" w:rsidP="00314C16">
            <w:pPr>
              <w:jc w:val="center"/>
              <w:rPr>
                <w:rFonts w:cs="Arial"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09 (</w:t>
            </w:r>
            <w:r w:rsidRPr="00C665FF">
              <w:rPr>
                <w:rFonts w:cs="Arial" w:hint="cs"/>
                <w:b/>
                <w:bCs/>
                <w:sz w:val="32"/>
                <w:szCs w:val="32"/>
                <w:rtl/>
                <w:lang w:bidi="ar-EG"/>
              </w:rPr>
              <w:t>الواعد</w:t>
            </w:r>
            <w:r w:rsidRPr="00C665FF">
              <w:rPr>
                <w:rFonts w:cs="Arial"/>
                <w:b/>
                <w:bCs/>
                <w:sz w:val="32"/>
                <w:szCs w:val="32"/>
                <w:rtl/>
                <w:lang w:bidi="ar-EG"/>
              </w:rPr>
              <w:t xml:space="preserve">) </w:t>
            </w:r>
            <w:r w:rsidRPr="00C665FF">
              <w:rPr>
                <w:rFonts w:cs="Arial" w:hint="cs"/>
                <w:b/>
                <w:bCs/>
                <w:sz w:val="32"/>
                <w:szCs w:val="32"/>
                <w:rtl/>
                <w:lang w:bidi="ar-EG"/>
              </w:rPr>
              <w:t>للاستثمار</w:t>
            </w:r>
            <w:r w:rsidRPr="00C665FF">
              <w:rPr>
                <w:rFonts w:cs="Arial"/>
                <w:b/>
                <w:bCs/>
                <w:sz w:val="32"/>
                <w:szCs w:val="32"/>
                <w:rtl/>
                <w:lang w:bidi="ar-EG"/>
              </w:rPr>
              <w:t xml:space="preserve"> </w:t>
            </w:r>
            <w:r w:rsidRPr="00C665FF">
              <w:rPr>
                <w:rFonts w:cs="Arial" w:hint="cs"/>
                <w:b/>
                <w:bCs/>
                <w:sz w:val="32"/>
                <w:szCs w:val="32"/>
                <w:rtl/>
                <w:lang w:bidi="ar-EG"/>
              </w:rPr>
              <w:t>في</w:t>
            </w:r>
            <w:r w:rsidRPr="00C665FF">
              <w:rPr>
                <w:rFonts w:cs="Arial"/>
                <w:b/>
                <w:bCs/>
                <w:sz w:val="32"/>
                <w:szCs w:val="32"/>
                <w:rtl/>
                <w:lang w:bidi="ar-EG"/>
              </w:rPr>
              <w:t xml:space="preserve"> </w:t>
            </w:r>
            <w:r w:rsidRPr="00C665FF">
              <w:rPr>
                <w:rFonts w:cs="Arial" w:hint="cs"/>
                <w:b/>
                <w:bCs/>
                <w:sz w:val="32"/>
                <w:szCs w:val="32"/>
                <w:rtl/>
                <w:lang w:bidi="ar-EG"/>
              </w:rPr>
              <w:t>أدوات</w:t>
            </w:r>
            <w:r w:rsidRPr="00C665FF">
              <w:rPr>
                <w:rFonts w:cs="Arial"/>
                <w:b/>
                <w:bCs/>
                <w:sz w:val="32"/>
                <w:szCs w:val="32"/>
                <w:rtl/>
                <w:lang w:bidi="ar-EG"/>
              </w:rPr>
              <w:t xml:space="preserve"> </w:t>
            </w:r>
            <w:r w:rsidRPr="00C665FF">
              <w:rPr>
                <w:rFonts w:cs="Arial" w:hint="cs"/>
                <w:b/>
                <w:bCs/>
                <w:sz w:val="32"/>
                <w:szCs w:val="32"/>
                <w:rtl/>
                <w:lang w:bidi="ar-EG"/>
              </w:rPr>
              <w:t>الدين</w:t>
            </w:r>
            <w:r w:rsidRPr="00C665FF">
              <w:rPr>
                <w:rFonts w:cs="Arial"/>
                <w:b/>
                <w:bCs/>
                <w:sz w:val="32"/>
                <w:szCs w:val="32"/>
                <w:rtl/>
                <w:lang w:bidi="ar-EG"/>
              </w:rPr>
              <w:t xml:space="preserve"> </w:t>
            </w:r>
            <w:r w:rsidRPr="00C665FF">
              <w:rPr>
                <w:rFonts w:cs="Arial" w:hint="cs"/>
                <w:b/>
                <w:bCs/>
                <w:sz w:val="32"/>
                <w:szCs w:val="32"/>
                <w:rtl/>
                <w:lang w:bidi="ar-EG"/>
              </w:rPr>
              <w:t>ذو</w:t>
            </w:r>
            <w:r w:rsidRPr="00C665FF">
              <w:rPr>
                <w:rFonts w:cs="Arial"/>
                <w:b/>
                <w:bCs/>
                <w:sz w:val="32"/>
                <w:szCs w:val="32"/>
                <w:rtl/>
                <w:lang w:bidi="ar-EG"/>
              </w:rPr>
              <w:t xml:space="preserve"> </w:t>
            </w:r>
            <w:r w:rsidRPr="00C665FF">
              <w:rPr>
                <w:rFonts w:cs="Arial" w:hint="cs"/>
                <w:b/>
                <w:bCs/>
                <w:sz w:val="32"/>
                <w:szCs w:val="32"/>
                <w:rtl/>
                <w:lang w:bidi="ar-EG"/>
              </w:rPr>
              <w:t>عائد</w:t>
            </w:r>
            <w:r w:rsidRPr="00C665FF">
              <w:rPr>
                <w:rFonts w:cs="Arial"/>
                <w:b/>
                <w:bCs/>
                <w:sz w:val="32"/>
                <w:szCs w:val="32"/>
                <w:rtl/>
                <w:lang w:bidi="ar-EG"/>
              </w:rPr>
              <w:t xml:space="preserve"> </w:t>
            </w:r>
            <w:r w:rsidRPr="00C665FF">
              <w:rPr>
                <w:rFonts w:cs="Arial" w:hint="cs"/>
                <w:b/>
                <w:bCs/>
                <w:sz w:val="32"/>
                <w:szCs w:val="32"/>
                <w:rtl/>
                <w:lang w:bidi="ar-EG"/>
              </w:rPr>
              <w:t>ربع</w:t>
            </w:r>
            <w:r w:rsidRPr="00C665FF">
              <w:rPr>
                <w:rFonts w:cs="Arial"/>
                <w:b/>
                <w:bCs/>
                <w:sz w:val="32"/>
                <w:szCs w:val="32"/>
                <w:rtl/>
                <w:lang w:bidi="ar-EG"/>
              </w:rPr>
              <w:t xml:space="preserve"> </w:t>
            </w:r>
            <w:r w:rsidRPr="00C665FF">
              <w:rPr>
                <w:rFonts w:cs="Arial" w:hint="cs"/>
                <w:b/>
                <w:bCs/>
                <w:sz w:val="32"/>
                <w:szCs w:val="32"/>
                <w:rtl/>
                <w:lang w:bidi="ar-EG"/>
              </w:rPr>
              <w:t>سنوي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C665FF" w:rsidRDefault="00C665FF" w:rsidP="00314C16">
            <w:pPr>
              <w:jc w:val="center"/>
              <w:rPr>
                <w:rFonts w:hint="cs"/>
                <w:sz w:val="32"/>
                <w:szCs w:val="32"/>
                <w:rtl/>
                <w:lang w:bidi="ar-EG"/>
              </w:rPr>
            </w:pPr>
            <w:r>
              <w:rPr>
                <w:rFonts w:hint="cs"/>
                <w:sz w:val="32"/>
                <w:szCs w:val="32"/>
                <w:rtl/>
                <w:lang w:bidi="ar-EG"/>
              </w:rPr>
              <w:t>2255.066</w:t>
            </w:r>
          </w:p>
        </w:tc>
      </w:tr>
      <w:tr w:rsidR="00C665FF" w:rsidTr="00314C16">
        <w:tc>
          <w:tcPr>
            <w:tcW w:w="4148" w:type="dxa"/>
          </w:tcPr>
          <w:p w:rsidR="00C665FF" w:rsidRPr="00C665FF" w:rsidRDefault="00C665FF" w:rsidP="00314C16">
            <w:pPr>
              <w:jc w:val="center"/>
              <w:rPr>
                <w:rFonts w:cs="Arial"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10 </w:t>
            </w:r>
            <w:r w:rsidRPr="00C665FF">
              <w:rPr>
                <w:rFonts w:cs="Arial" w:hint="cs"/>
                <w:b/>
                <w:bCs/>
                <w:sz w:val="32"/>
                <w:szCs w:val="32"/>
                <w:rtl/>
                <w:lang w:bidi="ar-EG"/>
              </w:rPr>
              <w:t>مصر</w:t>
            </w:r>
            <w:r w:rsidRPr="00C665FF">
              <w:rPr>
                <w:rFonts w:cs="Arial"/>
                <w:b/>
                <w:bCs/>
                <w:sz w:val="32"/>
                <w:szCs w:val="32"/>
                <w:rtl/>
                <w:lang w:bidi="ar-EG"/>
              </w:rPr>
              <w:t xml:space="preserve"> </w:t>
            </w:r>
            <w:r w:rsidRPr="00C665FF">
              <w:rPr>
                <w:rFonts w:cs="Arial" w:hint="cs"/>
                <w:b/>
                <w:bCs/>
                <w:sz w:val="32"/>
                <w:szCs w:val="32"/>
                <w:rtl/>
                <w:lang w:bidi="ar-EG"/>
              </w:rPr>
              <w:t>للتأمين</w:t>
            </w:r>
            <w:r w:rsidRPr="00C665FF">
              <w:rPr>
                <w:rFonts w:cs="Arial"/>
                <w:b/>
                <w:bCs/>
                <w:sz w:val="32"/>
                <w:szCs w:val="32"/>
                <w:rtl/>
                <w:lang w:bidi="ar-EG"/>
              </w:rPr>
              <w:t xml:space="preserve"> </w:t>
            </w:r>
            <w:r w:rsidRPr="00C665FF">
              <w:rPr>
                <w:rFonts w:cs="Arial" w:hint="cs"/>
                <w:b/>
                <w:bCs/>
                <w:sz w:val="32"/>
                <w:szCs w:val="32"/>
                <w:rtl/>
                <w:lang w:bidi="ar-EG"/>
              </w:rPr>
              <w:t>النقدي</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16/1/2024</w:t>
            </w:r>
            <w:r w:rsidRPr="00C665FF">
              <w:rPr>
                <w:rFonts w:cs="Arial"/>
                <w:b/>
                <w:bCs/>
                <w:sz w:val="32"/>
                <w:szCs w:val="32"/>
                <w:rtl/>
                <w:lang w:bidi="ar-EG"/>
              </w:rPr>
              <w:tab/>
            </w:r>
          </w:p>
        </w:tc>
        <w:tc>
          <w:tcPr>
            <w:tcW w:w="4148" w:type="dxa"/>
          </w:tcPr>
          <w:p w:rsidR="00C665FF" w:rsidRDefault="00C665FF" w:rsidP="00314C16">
            <w:pPr>
              <w:jc w:val="center"/>
              <w:rPr>
                <w:rFonts w:hint="cs"/>
                <w:sz w:val="32"/>
                <w:szCs w:val="32"/>
                <w:rtl/>
                <w:lang w:bidi="ar-EG"/>
              </w:rPr>
            </w:pPr>
            <w:r>
              <w:rPr>
                <w:rFonts w:hint="cs"/>
                <w:sz w:val="32"/>
                <w:szCs w:val="32"/>
                <w:rtl/>
                <w:lang w:bidi="ar-EG"/>
              </w:rPr>
              <w:t>28.30672</w:t>
            </w:r>
          </w:p>
        </w:tc>
      </w:tr>
      <w:tr w:rsidR="00C665FF" w:rsidTr="00314C16">
        <w:tc>
          <w:tcPr>
            <w:tcW w:w="4148" w:type="dxa"/>
          </w:tcPr>
          <w:p w:rsidR="00C665FF" w:rsidRPr="00C665FF" w:rsidRDefault="00C665FF" w:rsidP="00314C16">
            <w:pPr>
              <w:jc w:val="center"/>
              <w:rPr>
                <w:rFonts w:cs="Arial"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11 (</w:t>
            </w:r>
            <w:r w:rsidRPr="00C665FF">
              <w:rPr>
                <w:rFonts w:cs="Arial" w:hint="cs"/>
                <w:b/>
                <w:bCs/>
                <w:sz w:val="32"/>
                <w:szCs w:val="32"/>
                <w:rtl/>
                <w:lang w:bidi="ar-EG"/>
              </w:rPr>
              <w:t>عطاء</w:t>
            </w:r>
            <w:r w:rsidRPr="00C665FF">
              <w:rPr>
                <w:rFonts w:cs="Arial"/>
                <w:b/>
                <w:bCs/>
                <w:sz w:val="32"/>
                <w:szCs w:val="32"/>
                <w:rtl/>
                <w:lang w:bidi="ar-EG"/>
              </w:rPr>
              <w:t xml:space="preserve">) </w:t>
            </w:r>
            <w:r w:rsidRPr="00C665FF">
              <w:rPr>
                <w:rFonts w:cs="Arial" w:hint="cs"/>
                <w:b/>
                <w:bCs/>
                <w:sz w:val="32"/>
                <w:szCs w:val="32"/>
                <w:rtl/>
                <w:lang w:bidi="ar-EG"/>
              </w:rPr>
              <w:t>الاستثمار</w:t>
            </w:r>
            <w:r w:rsidRPr="00C665FF">
              <w:rPr>
                <w:rFonts w:cs="Arial"/>
                <w:b/>
                <w:bCs/>
                <w:sz w:val="32"/>
                <w:szCs w:val="32"/>
                <w:rtl/>
                <w:lang w:bidi="ar-EG"/>
              </w:rPr>
              <w:t xml:space="preserve"> </w:t>
            </w:r>
            <w:r w:rsidRPr="00C665FF">
              <w:rPr>
                <w:rFonts w:cs="Arial" w:hint="cs"/>
                <w:b/>
                <w:bCs/>
                <w:sz w:val="32"/>
                <w:szCs w:val="32"/>
                <w:rtl/>
                <w:lang w:bidi="ar-EG"/>
              </w:rPr>
              <w:t>الخيرى</w:t>
            </w:r>
            <w:r w:rsidRPr="00C665FF">
              <w:rPr>
                <w:rFonts w:cs="Arial"/>
                <w:b/>
                <w:bCs/>
                <w:sz w:val="32"/>
                <w:szCs w:val="32"/>
                <w:rtl/>
                <w:lang w:bidi="ar-EG"/>
              </w:rPr>
              <w:t xml:space="preserve"> </w:t>
            </w:r>
            <w:r w:rsidRPr="00C665FF">
              <w:rPr>
                <w:rFonts w:cs="Arial" w:hint="cs"/>
                <w:b/>
                <w:bCs/>
                <w:sz w:val="32"/>
                <w:szCs w:val="32"/>
                <w:rtl/>
                <w:lang w:bidi="ar-EG"/>
              </w:rPr>
              <w:t>لدعم</w:t>
            </w:r>
            <w:r w:rsidRPr="00C665FF">
              <w:rPr>
                <w:rFonts w:cs="Arial"/>
                <w:b/>
                <w:bCs/>
                <w:sz w:val="32"/>
                <w:szCs w:val="32"/>
                <w:rtl/>
                <w:lang w:bidi="ar-EG"/>
              </w:rPr>
              <w:t xml:space="preserve"> </w:t>
            </w:r>
            <w:r w:rsidRPr="00C665FF">
              <w:rPr>
                <w:rFonts w:cs="Arial" w:hint="cs"/>
                <w:b/>
                <w:bCs/>
                <w:sz w:val="32"/>
                <w:szCs w:val="32"/>
                <w:rtl/>
                <w:lang w:bidi="ar-EG"/>
              </w:rPr>
              <w:t>ذوى</w:t>
            </w:r>
            <w:r w:rsidRPr="00C665FF">
              <w:rPr>
                <w:rFonts w:cs="Arial"/>
                <w:b/>
                <w:bCs/>
                <w:sz w:val="32"/>
                <w:szCs w:val="32"/>
                <w:rtl/>
                <w:lang w:bidi="ar-EG"/>
              </w:rPr>
              <w:t xml:space="preserve"> </w:t>
            </w:r>
            <w:r w:rsidRPr="00C665FF">
              <w:rPr>
                <w:rFonts w:cs="Arial" w:hint="cs"/>
                <w:b/>
                <w:bCs/>
                <w:sz w:val="32"/>
                <w:szCs w:val="32"/>
                <w:rtl/>
                <w:lang w:bidi="ar-EG"/>
              </w:rPr>
              <w:t>الإعاقة</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14/1/2024</w:t>
            </w:r>
            <w:r w:rsidRPr="00C665FF">
              <w:rPr>
                <w:rFonts w:cs="Arial"/>
                <w:b/>
                <w:bCs/>
                <w:sz w:val="32"/>
                <w:szCs w:val="32"/>
                <w:rtl/>
                <w:lang w:bidi="ar-EG"/>
              </w:rPr>
              <w:tab/>
            </w:r>
          </w:p>
        </w:tc>
        <w:tc>
          <w:tcPr>
            <w:tcW w:w="4148" w:type="dxa"/>
          </w:tcPr>
          <w:p w:rsidR="00C665FF" w:rsidRDefault="00C665FF" w:rsidP="00314C16">
            <w:pPr>
              <w:jc w:val="center"/>
              <w:rPr>
                <w:rFonts w:hint="cs"/>
                <w:sz w:val="32"/>
                <w:szCs w:val="32"/>
                <w:rtl/>
                <w:lang w:bidi="ar-EG"/>
              </w:rPr>
            </w:pPr>
            <w:r>
              <w:rPr>
                <w:rFonts w:hint="cs"/>
                <w:sz w:val="32"/>
                <w:szCs w:val="32"/>
                <w:rtl/>
                <w:lang w:bidi="ar-EG"/>
              </w:rPr>
              <w:t>12.65355</w:t>
            </w:r>
          </w:p>
        </w:tc>
      </w:tr>
      <w:tr w:rsidR="00C665FF" w:rsidTr="00314C16">
        <w:tc>
          <w:tcPr>
            <w:tcW w:w="4148" w:type="dxa"/>
          </w:tcPr>
          <w:p w:rsidR="00C665FF" w:rsidRPr="00C665FF" w:rsidRDefault="00C665FF" w:rsidP="00314C16">
            <w:pPr>
              <w:jc w:val="center"/>
              <w:rPr>
                <w:rFonts w:cs="Arial" w:hint="cs"/>
                <w:b/>
                <w:bCs/>
                <w:sz w:val="32"/>
                <w:szCs w:val="32"/>
                <w:rtl/>
                <w:lang w:bidi="ar-EG"/>
              </w:rPr>
            </w:pPr>
            <w:r w:rsidRPr="00C665FF">
              <w:rPr>
                <w:rFonts w:cs="Arial" w:hint="cs"/>
                <w:b/>
                <w:bCs/>
                <w:sz w:val="32"/>
                <w:szCs w:val="32"/>
                <w:rtl/>
                <w:lang w:bidi="ar-EG"/>
              </w:rPr>
              <w:t>صندوق</w:t>
            </w:r>
            <w:r w:rsidRPr="00C665FF">
              <w:rPr>
                <w:rFonts w:cs="Arial"/>
                <w:b/>
                <w:bCs/>
                <w:sz w:val="32"/>
                <w:szCs w:val="32"/>
                <w:rtl/>
                <w:lang w:bidi="ar-EG"/>
              </w:rPr>
              <w:t xml:space="preserve"> 12 (</w:t>
            </w:r>
            <w:r w:rsidRPr="00C665FF">
              <w:rPr>
                <w:rFonts w:cs="Arial" w:hint="cs"/>
                <w:b/>
                <w:bCs/>
                <w:sz w:val="32"/>
                <w:szCs w:val="32"/>
                <w:rtl/>
                <w:lang w:bidi="ar-EG"/>
              </w:rPr>
              <w:t>الأهلي</w:t>
            </w:r>
            <w:r w:rsidRPr="00C665FF">
              <w:rPr>
                <w:rFonts w:cs="Arial"/>
                <w:b/>
                <w:bCs/>
                <w:sz w:val="32"/>
                <w:szCs w:val="32"/>
                <w:rtl/>
                <w:lang w:bidi="ar-EG"/>
              </w:rPr>
              <w:t xml:space="preserve"> </w:t>
            </w:r>
            <w:r w:rsidRPr="00C665FF">
              <w:rPr>
                <w:rFonts w:cs="Arial" w:hint="cs"/>
                <w:b/>
                <w:bCs/>
                <w:sz w:val="32"/>
                <w:szCs w:val="32"/>
                <w:rtl/>
                <w:lang w:bidi="ar-EG"/>
              </w:rPr>
              <w:t>حياة</w:t>
            </w:r>
            <w:r w:rsidRPr="00C665FF">
              <w:rPr>
                <w:rFonts w:cs="Arial"/>
                <w:b/>
                <w:bCs/>
                <w:sz w:val="32"/>
                <w:szCs w:val="32"/>
                <w:rtl/>
                <w:lang w:bidi="ar-EG"/>
              </w:rPr>
              <w:t xml:space="preserve">) </w:t>
            </w:r>
            <w:r w:rsidRPr="00C665FF">
              <w:rPr>
                <w:rFonts w:cs="Arial" w:hint="cs"/>
                <w:b/>
                <w:bCs/>
                <w:sz w:val="32"/>
                <w:szCs w:val="32"/>
                <w:rtl/>
                <w:lang w:bidi="ar-EG"/>
              </w:rPr>
              <w:t>أسهم</w:t>
            </w:r>
            <w:r w:rsidRPr="00C665FF">
              <w:rPr>
                <w:rFonts w:cs="Arial"/>
                <w:b/>
                <w:bCs/>
                <w:sz w:val="32"/>
                <w:szCs w:val="32"/>
                <w:rtl/>
                <w:lang w:bidi="ar-EG"/>
              </w:rPr>
              <w:t xml:space="preserve"> </w:t>
            </w:r>
            <w:r w:rsidRPr="00C665FF">
              <w:rPr>
                <w:rFonts w:cs="Arial" w:hint="cs"/>
                <w:b/>
                <w:bCs/>
                <w:sz w:val="32"/>
                <w:szCs w:val="32"/>
                <w:rtl/>
                <w:lang w:bidi="ar-EG"/>
              </w:rPr>
              <w:t>متوازن</w:t>
            </w:r>
            <w:r w:rsidRPr="00C665FF">
              <w:rPr>
                <w:rFonts w:cs="Arial"/>
                <w:b/>
                <w:bCs/>
                <w:sz w:val="32"/>
                <w:szCs w:val="32"/>
                <w:rtl/>
                <w:lang w:bidi="ar-EG"/>
              </w:rPr>
              <w:t xml:space="preserve"> </w:t>
            </w:r>
            <w:r w:rsidRPr="00C665FF">
              <w:rPr>
                <w:rFonts w:cs="Arial" w:hint="cs"/>
                <w:b/>
                <w:bCs/>
                <w:sz w:val="32"/>
                <w:szCs w:val="32"/>
                <w:rtl/>
                <w:lang w:bidi="ar-EG"/>
              </w:rPr>
              <w:t>مع</w:t>
            </w:r>
            <w:r w:rsidRPr="00C665FF">
              <w:rPr>
                <w:rFonts w:cs="Arial"/>
                <w:b/>
                <w:bCs/>
                <w:sz w:val="32"/>
                <w:szCs w:val="32"/>
                <w:rtl/>
                <w:lang w:bidi="ar-EG"/>
              </w:rPr>
              <w:t xml:space="preserve"> </w:t>
            </w:r>
            <w:r w:rsidRPr="00C665FF">
              <w:rPr>
                <w:rFonts w:cs="Arial" w:hint="cs"/>
                <w:b/>
                <w:bCs/>
                <w:sz w:val="32"/>
                <w:szCs w:val="32"/>
                <w:rtl/>
                <w:lang w:bidi="ar-EG"/>
              </w:rPr>
              <w:t>التأمين</w:t>
            </w:r>
            <w:r w:rsidRPr="00C665FF">
              <w:rPr>
                <w:rFonts w:cs="Arial"/>
                <w:b/>
                <w:bCs/>
                <w:sz w:val="32"/>
                <w:szCs w:val="32"/>
                <w:rtl/>
                <w:lang w:bidi="ar-EG"/>
              </w:rPr>
              <w:t xml:space="preserve"> </w:t>
            </w:r>
            <w:r w:rsidRPr="00C665FF">
              <w:rPr>
                <w:rFonts w:cs="Arial" w:hint="cs"/>
                <w:b/>
                <w:bCs/>
                <w:sz w:val="32"/>
                <w:szCs w:val="32"/>
                <w:rtl/>
                <w:lang w:bidi="ar-EG"/>
              </w:rPr>
              <w:t>على</w:t>
            </w:r>
            <w:r w:rsidRPr="00C665FF">
              <w:rPr>
                <w:rFonts w:cs="Arial"/>
                <w:b/>
                <w:bCs/>
                <w:sz w:val="32"/>
                <w:szCs w:val="32"/>
                <w:rtl/>
                <w:lang w:bidi="ar-EG"/>
              </w:rPr>
              <w:t xml:space="preserve"> </w:t>
            </w:r>
            <w:r w:rsidRPr="00C665FF">
              <w:rPr>
                <w:rFonts w:cs="Arial" w:hint="cs"/>
                <w:b/>
                <w:bCs/>
                <w:sz w:val="32"/>
                <w:szCs w:val="32"/>
                <w:rtl/>
                <w:lang w:bidi="ar-EG"/>
              </w:rPr>
              <w:t>الحياة</w:t>
            </w:r>
            <w:r w:rsidRPr="00C665FF">
              <w:rPr>
                <w:rFonts w:cs="Arial"/>
                <w:b/>
                <w:bCs/>
                <w:sz w:val="32"/>
                <w:szCs w:val="32"/>
                <w:rtl/>
                <w:lang w:bidi="ar-EG"/>
              </w:rPr>
              <w:t xml:space="preserve"> </w:t>
            </w:r>
            <w:r w:rsidRPr="00C665FF">
              <w:rPr>
                <w:rFonts w:cs="Arial" w:hint="cs"/>
                <w:b/>
                <w:bCs/>
                <w:sz w:val="32"/>
                <w:szCs w:val="32"/>
                <w:rtl/>
                <w:lang w:bidi="ar-EG"/>
              </w:rPr>
              <w:t>إقفال</w:t>
            </w:r>
            <w:r w:rsidRPr="00C665FF">
              <w:rPr>
                <w:rFonts w:cs="Arial"/>
                <w:b/>
                <w:bCs/>
                <w:sz w:val="32"/>
                <w:szCs w:val="32"/>
                <w:rtl/>
                <w:lang w:bidi="ar-EG"/>
              </w:rPr>
              <w:t xml:space="preserve"> 11/1/2024</w:t>
            </w:r>
            <w:r w:rsidRPr="00C665FF">
              <w:rPr>
                <w:rFonts w:cs="Arial"/>
                <w:b/>
                <w:bCs/>
                <w:sz w:val="32"/>
                <w:szCs w:val="32"/>
                <w:rtl/>
                <w:lang w:bidi="ar-EG"/>
              </w:rPr>
              <w:tab/>
            </w:r>
          </w:p>
        </w:tc>
        <w:tc>
          <w:tcPr>
            <w:tcW w:w="4148" w:type="dxa"/>
          </w:tcPr>
          <w:p w:rsidR="00C665FF" w:rsidRDefault="00C665FF" w:rsidP="00314C16">
            <w:pPr>
              <w:jc w:val="center"/>
              <w:rPr>
                <w:rFonts w:hint="cs"/>
                <w:sz w:val="32"/>
                <w:szCs w:val="32"/>
                <w:rtl/>
                <w:lang w:bidi="ar-EG"/>
              </w:rPr>
            </w:pPr>
            <w:r>
              <w:rPr>
                <w:rFonts w:hint="cs"/>
                <w:sz w:val="32"/>
                <w:szCs w:val="32"/>
                <w:rtl/>
                <w:lang w:bidi="ar-EG"/>
              </w:rPr>
              <w:t>178.59</w:t>
            </w:r>
          </w:p>
        </w:tc>
      </w:tr>
    </w:tbl>
    <w:p w:rsidR="0005394F" w:rsidRPr="00C575C4" w:rsidRDefault="0005394F" w:rsidP="00C575C4">
      <w:pPr>
        <w:rPr>
          <w:rFonts w:hint="cs"/>
          <w:sz w:val="32"/>
          <w:szCs w:val="32"/>
          <w:lang w:bidi="ar-EG"/>
        </w:rPr>
      </w:pPr>
    </w:p>
    <w:p w:rsidR="00C54BAE" w:rsidRDefault="00E97CB1" w:rsidP="007D627C">
      <w:pPr>
        <w:rPr>
          <w:b/>
          <w:bCs/>
          <w:sz w:val="32"/>
          <w:szCs w:val="32"/>
          <w:rtl/>
          <w:lang w:bidi="ar-EG"/>
        </w:rPr>
      </w:pPr>
      <w:r w:rsidRPr="002D35C6">
        <w:rPr>
          <w:rFonts w:hint="cs"/>
          <w:b/>
          <w:bCs/>
          <w:sz w:val="32"/>
          <w:szCs w:val="32"/>
          <w:rtl/>
          <w:lang w:bidi="ar-EG"/>
        </w:rPr>
        <w:t xml:space="preserve">3- </w:t>
      </w:r>
      <w:r w:rsidR="00FD05B5" w:rsidRPr="002D35C6">
        <w:rPr>
          <w:rFonts w:hint="cs"/>
          <w:b/>
          <w:bCs/>
          <w:sz w:val="32"/>
          <w:szCs w:val="32"/>
          <w:rtl/>
          <w:lang w:bidi="ar-EG"/>
        </w:rPr>
        <w:t xml:space="preserve">فتح حساب </w:t>
      </w:r>
      <w:r w:rsidR="002D35C6" w:rsidRPr="002D35C6">
        <w:rPr>
          <w:rFonts w:hint="cs"/>
          <w:b/>
          <w:bCs/>
          <w:sz w:val="32"/>
          <w:szCs w:val="32"/>
          <w:rtl/>
          <w:lang w:bidi="ar-EG"/>
        </w:rPr>
        <w:t xml:space="preserve">توفير </w:t>
      </w:r>
    </w:p>
    <w:tbl>
      <w:tblPr>
        <w:tblStyle w:val="TableGrid"/>
        <w:bidiVisual/>
        <w:tblW w:w="0" w:type="auto"/>
        <w:tblLook w:val="04A0" w:firstRow="1" w:lastRow="0" w:firstColumn="1" w:lastColumn="0" w:noHBand="0" w:noVBand="1"/>
      </w:tblPr>
      <w:tblGrid>
        <w:gridCol w:w="1660"/>
        <w:gridCol w:w="6636"/>
      </w:tblGrid>
      <w:tr w:rsidR="00DD0030" w:rsidTr="00290BB4">
        <w:tc>
          <w:tcPr>
            <w:tcW w:w="8296" w:type="dxa"/>
            <w:gridSpan w:val="2"/>
          </w:tcPr>
          <w:p w:rsidR="00DD0030" w:rsidRPr="00DD0030" w:rsidRDefault="00DD0030" w:rsidP="00DD0030">
            <w:pPr>
              <w:jc w:val="center"/>
              <w:rPr>
                <w:rFonts w:hint="cs"/>
                <w:b/>
                <w:bCs/>
                <w:color w:val="FF0000"/>
                <w:sz w:val="32"/>
                <w:szCs w:val="32"/>
                <w:rtl/>
                <w:lang w:bidi="ar-EG"/>
              </w:rPr>
            </w:pPr>
            <w:r w:rsidRPr="00DD0030">
              <w:rPr>
                <w:rFonts w:hint="cs"/>
                <w:b/>
                <w:bCs/>
                <w:color w:val="FF0000"/>
                <w:sz w:val="32"/>
                <w:szCs w:val="32"/>
                <w:rtl/>
                <w:lang w:bidi="ar-EG"/>
              </w:rPr>
              <w:t xml:space="preserve">سعر العائد </w:t>
            </w:r>
          </w:p>
        </w:tc>
      </w:tr>
      <w:tr w:rsidR="005C414C" w:rsidTr="00C92B73">
        <w:tc>
          <w:tcPr>
            <w:tcW w:w="1660" w:type="dxa"/>
          </w:tcPr>
          <w:p w:rsidR="005C414C" w:rsidRDefault="005C414C" w:rsidP="005C414C">
            <w:pPr>
              <w:jc w:val="center"/>
              <w:rPr>
                <w:rFonts w:hint="cs"/>
                <w:b/>
                <w:bCs/>
                <w:sz w:val="32"/>
                <w:szCs w:val="32"/>
                <w:rtl/>
                <w:lang w:bidi="ar-EG"/>
              </w:rPr>
            </w:pPr>
            <w:r>
              <w:rPr>
                <w:rFonts w:hint="cs"/>
                <w:b/>
                <w:bCs/>
                <w:sz w:val="32"/>
                <w:szCs w:val="32"/>
                <w:rtl/>
                <w:lang w:bidi="ar-EG"/>
              </w:rPr>
              <w:t>الشهري</w:t>
            </w:r>
          </w:p>
        </w:tc>
        <w:tc>
          <w:tcPr>
            <w:tcW w:w="6636" w:type="dxa"/>
          </w:tcPr>
          <w:p w:rsidR="005C414C" w:rsidRDefault="005C414C" w:rsidP="005C414C">
            <w:pPr>
              <w:jc w:val="center"/>
              <w:rPr>
                <w:rFonts w:hint="cs"/>
                <w:b/>
                <w:bCs/>
                <w:sz w:val="32"/>
                <w:szCs w:val="32"/>
                <w:rtl/>
                <w:lang w:bidi="ar-EG"/>
              </w:rPr>
            </w:pPr>
            <w:r>
              <w:rPr>
                <w:rFonts w:hint="cs"/>
                <w:b/>
                <w:bCs/>
                <w:sz w:val="32"/>
                <w:szCs w:val="32"/>
                <w:rtl/>
                <w:lang w:bidi="ar-EG"/>
              </w:rPr>
              <w:t>9.30%</w:t>
            </w:r>
          </w:p>
        </w:tc>
      </w:tr>
      <w:tr w:rsidR="005C414C" w:rsidTr="00E1335A">
        <w:tc>
          <w:tcPr>
            <w:tcW w:w="1660" w:type="dxa"/>
          </w:tcPr>
          <w:p w:rsidR="005C414C" w:rsidRDefault="005C414C" w:rsidP="005C414C">
            <w:pPr>
              <w:jc w:val="center"/>
              <w:rPr>
                <w:rFonts w:hint="cs"/>
                <w:b/>
                <w:bCs/>
                <w:sz w:val="32"/>
                <w:szCs w:val="32"/>
                <w:rtl/>
                <w:lang w:bidi="ar-EG"/>
              </w:rPr>
            </w:pPr>
            <w:r>
              <w:rPr>
                <w:rFonts w:hint="cs"/>
                <w:b/>
                <w:bCs/>
                <w:sz w:val="32"/>
                <w:szCs w:val="32"/>
                <w:rtl/>
                <w:lang w:bidi="ar-EG"/>
              </w:rPr>
              <w:t>الربع سنوي</w:t>
            </w:r>
          </w:p>
        </w:tc>
        <w:tc>
          <w:tcPr>
            <w:tcW w:w="6636" w:type="dxa"/>
          </w:tcPr>
          <w:p w:rsidR="005C414C" w:rsidRDefault="005C414C" w:rsidP="005C414C">
            <w:pPr>
              <w:jc w:val="center"/>
              <w:rPr>
                <w:rFonts w:hint="cs"/>
                <w:b/>
                <w:bCs/>
                <w:sz w:val="32"/>
                <w:szCs w:val="32"/>
                <w:rtl/>
                <w:lang w:bidi="ar-EG"/>
              </w:rPr>
            </w:pPr>
            <w:r>
              <w:rPr>
                <w:rFonts w:hint="cs"/>
                <w:b/>
                <w:bCs/>
                <w:sz w:val="32"/>
                <w:szCs w:val="32"/>
                <w:rtl/>
                <w:lang w:bidi="ar-EG"/>
              </w:rPr>
              <w:t>9.35%</w:t>
            </w:r>
          </w:p>
        </w:tc>
      </w:tr>
      <w:tr w:rsidR="005C414C" w:rsidTr="00241B12">
        <w:tc>
          <w:tcPr>
            <w:tcW w:w="1660" w:type="dxa"/>
          </w:tcPr>
          <w:p w:rsidR="005C414C" w:rsidRDefault="005C414C" w:rsidP="005C414C">
            <w:pPr>
              <w:jc w:val="center"/>
              <w:rPr>
                <w:rFonts w:hint="cs"/>
                <w:b/>
                <w:bCs/>
                <w:sz w:val="32"/>
                <w:szCs w:val="32"/>
                <w:rtl/>
                <w:lang w:bidi="ar-EG"/>
              </w:rPr>
            </w:pPr>
            <w:r>
              <w:rPr>
                <w:rFonts w:hint="cs"/>
                <w:b/>
                <w:bCs/>
                <w:sz w:val="32"/>
                <w:szCs w:val="32"/>
                <w:rtl/>
                <w:lang w:bidi="ar-EG"/>
              </w:rPr>
              <w:t>النصف سنوي</w:t>
            </w:r>
          </w:p>
        </w:tc>
        <w:tc>
          <w:tcPr>
            <w:tcW w:w="6636" w:type="dxa"/>
          </w:tcPr>
          <w:p w:rsidR="005C414C" w:rsidRDefault="005C414C" w:rsidP="005C414C">
            <w:pPr>
              <w:jc w:val="center"/>
              <w:rPr>
                <w:rFonts w:hint="cs"/>
                <w:b/>
                <w:bCs/>
                <w:sz w:val="32"/>
                <w:szCs w:val="32"/>
                <w:rtl/>
                <w:lang w:bidi="ar-EG"/>
              </w:rPr>
            </w:pPr>
            <w:r>
              <w:rPr>
                <w:rFonts w:hint="cs"/>
                <w:b/>
                <w:bCs/>
                <w:sz w:val="32"/>
                <w:szCs w:val="32"/>
                <w:rtl/>
                <w:lang w:bidi="ar-EG"/>
              </w:rPr>
              <w:t>9.40%</w:t>
            </w:r>
          </w:p>
        </w:tc>
      </w:tr>
      <w:tr w:rsidR="005C414C" w:rsidTr="008C492B">
        <w:tc>
          <w:tcPr>
            <w:tcW w:w="1660" w:type="dxa"/>
          </w:tcPr>
          <w:p w:rsidR="005C414C" w:rsidRDefault="005C414C" w:rsidP="005C414C">
            <w:pPr>
              <w:jc w:val="center"/>
              <w:rPr>
                <w:rFonts w:hint="cs"/>
                <w:b/>
                <w:bCs/>
                <w:sz w:val="32"/>
                <w:szCs w:val="32"/>
                <w:rtl/>
                <w:lang w:bidi="ar-EG"/>
              </w:rPr>
            </w:pPr>
            <w:r>
              <w:rPr>
                <w:rFonts w:hint="cs"/>
                <w:b/>
                <w:bCs/>
                <w:sz w:val="32"/>
                <w:szCs w:val="32"/>
                <w:rtl/>
                <w:lang w:bidi="ar-EG"/>
              </w:rPr>
              <w:t>السنوي</w:t>
            </w:r>
          </w:p>
        </w:tc>
        <w:tc>
          <w:tcPr>
            <w:tcW w:w="6636" w:type="dxa"/>
          </w:tcPr>
          <w:p w:rsidR="005C414C" w:rsidRDefault="005C414C" w:rsidP="005C414C">
            <w:pPr>
              <w:jc w:val="center"/>
              <w:rPr>
                <w:rFonts w:hint="cs"/>
                <w:b/>
                <w:bCs/>
                <w:sz w:val="32"/>
                <w:szCs w:val="32"/>
                <w:rtl/>
                <w:lang w:bidi="ar-EG"/>
              </w:rPr>
            </w:pPr>
            <w:r>
              <w:rPr>
                <w:rFonts w:hint="cs"/>
                <w:b/>
                <w:bCs/>
                <w:sz w:val="32"/>
                <w:szCs w:val="32"/>
                <w:rtl/>
                <w:lang w:bidi="ar-EG"/>
              </w:rPr>
              <w:t>9.50%</w:t>
            </w:r>
          </w:p>
        </w:tc>
      </w:tr>
    </w:tbl>
    <w:p w:rsidR="00FD05B5" w:rsidRDefault="002D35C6" w:rsidP="002D35C6">
      <w:pPr>
        <w:rPr>
          <w:rFonts w:hint="cs"/>
          <w:sz w:val="32"/>
          <w:szCs w:val="32"/>
          <w:rtl/>
          <w:lang w:bidi="ar-EG"/>
        </w:rPr>
      </w:pPr>
      <w:r>
        <w:rPr>
          <w:rFonts w:hint="cs"/>
          <w:sz w:val="32"/>
          <w:szCs w:val="32"/>
          <w:rtl/>
          <w:lang w:bidi="ar-EG"/>
        </w:rPr>
        <w:t xml:space="preserve">من ضمن طرق استثمار مبلغ صغير في البنك الأهلي هو فتح حساب توفير، ذلك ما يجعلك تحصل على الفائدة السنوية والعائد الشهري كذلك، </w:t>
      </w:r>
      <w:r w:rsidR="00201E37">
        <w:rPr>
          <w:rFonts w:hint="cs"/>
          <w:sz w:val="32"/>
          <w:szCs w:val="32"/>
          <w:rtl/>
          <w:lang w:bidi="ar-EG"/>
        </w:rPr>
        <w:t xml:space="preserve">والذي يتنوع بحسب ما يخدم متطلباتك من فتح الحساب ما بين: </w:t>
      </w:r>
    </w:p>
    <w:p w:rsidR="00201E37" w:rsidRDefault="0008585A" w:rsidP="0008585A">
      <w:pPr>
        <w:pStyle w:val="ListParagraph"/>
        <w:numPr>
          <w:ilvl w:val="0"/>
          <w:numId w:val="4"/>
        </w:numPr>
        <w:rPr>
          <w:rFonts w:hint="cs"/>
          <w:sz w:val="32"/>
          <w:szCs w:val="32"/>
          <w:lang w:bidi="ar-EG"/>
        </w:rPr>
      </w:pPr>
      <w:r>
        <w:rPr>
          <w:rFonts w:hint="cs"/>
          <w:sz w:val="32"/>
          <w:szCs w:val="32"/>
          <w:rtl/>
          <w:lang w:bidi="ar-EG"/>
        </w:rPr>
        <w:t xml:space="preserve">حساب توفير المدخر الصغير. </w:t>
      </w:r>
    </w:p>
    <w:p w:rsidR="0008585A" w:rsidRDefault="0008585A" w:rsidP="0008585A">
      <w:pPr>
        <w:pStyle w:val="ListParagraph"/>
        <w:numPr>
          <w:ilvl w:val="0"/>
          <w:numId w:val="4"/>
        </w:numPr>
        <w:rPr>
          <w:rFonts w:hint="cs"/>
          <w:sz w:val="32"/>
          <w:szCs w:val="32"/>
          <w:lang w:bidi="ar-EG"/>
        </w:rPr>
      </w:pPr>
      <w:r>
        <w:rPr>
          <w:rFonts w:hint="cs"/>
          <w:sz w:val="32"/>
          <w:szCs w:val="32"/>
          <w:rtl/>
          <w:lang w:bidi="ar-EG"/>
        </w:rPr>
        <w:t xml:space="preserve">حساب توفير المعاش. </w:t>
      </w:r>
    </w:p>
    <w:p w:rsidR="0008585A" w:rsidRDefault="0008585A" w:rsidP="0008585A">
      <w:pPr>
        <w:pStyle w:val="ListParagraph"/>
        <w:numPr>
          <w:ilvl w:val="0"/>
          <w:numId w:val="4"/>
        </w:numPr>
        <w:rPr>
          <w:rFonts w:hint="cs"/>
          <w:sz w:val="32"/>
          <w:szCs w:val="32"/>
          <w:lang w:bidi="ar-EG"/>
        </w:rPr>
      </w:pPr>
      <w:r>
        <w:rPr>
          <w:rFonts w:hint="cs"/>
          <w:sz w:val="32"/>
          <w:szCs w:val="32"/>
          <w:rtl/>
          <w:lang w:bidi="ar-EG"/>
        </w:rPr>
        <w:t xml:space="preserve">حساب توفير المستقبل. </w:t>
      </w:r>
    </w:p>
    <w:p w:rsidR="0008585A" w:rsidRDefault="007D627C" w:rsidP="0008585A">
      <w:pPr>
        <w:rPr>
          <w:rFonts w:hint="cs"/>
          <w:sz w:val="32"/>
          <w:szCs w:val="32"/>
          <w:rtl/>
          <w:lang w:bidi="ar-EG"/>
        </w:rPr>
      </w:pPr>
      <w:r>
        <w:rPr>
          <w:rFonts w:hint="cs"/>
          <w:sz w:val="32"/>
          <w:szCs w:val="32"/>
          <w:rtl/>
          <w:lang w:bidi="ar-EG"/>
        </w:rPr>
        <w:lastRenderedPageBreak/>
        <w:t xml:space="preserve">الجدير بالذكر أنه يحق لكل من المصريين والأجانب البالغين والقصر التمتع بفتح حساب في البنك الأهلي، بالمزايا التالية: </w:t>
      </w:r>
    </w:p>
    <w:p w:rsidR="00E21F0B" w:rsidRDefault="00E21F0B" w:rsidP="000C2A61">
      <w:pPr>
        <w:pStyle w:val="ListParagraph"/>
        <w:numPr>
          <w:ilvl w:val="0"/>
          <w:numId w:val="5"/>
        </w:numPr>
        <w:rPr>
          <w:sz w:val="32"/>
          <w:szCs w:val="32"/>
          <w:lang w:bidi="ar-EG"/>
        </w:rPr>
      </w:pPr>
      <w:r>
        <w:rPr>
          <w:rFonts w:hint="cs"/>
          <w:sz w:val="32"/>
          <w:szCs w:val="32"/>
          <w:rtl/>
          <w:lang w:bidi="ar-EG"/>
        </w:rPr>
        <w:t>حساب مشترك.</w:t>
      </w:r>
    </w:p>
    <w:p w:rsidR="007D627C" w:rsidRDefault="000C2A61" w:rsidP="000C2A61">
      <w:pPr>
        <w:pStyle w:val="ListParagraph"/>
        <w:numPr>
          <w:ilvl w:val="0"/>
          <w:numId w:val="5"/>
        </w:numPr>
        <w:rPr>
          <w:rFonts w:hint="cs"/>
          <w:sz w:val="32"/>
          <w:szCs w:val="32"/>
          <w:lang w:bidi="ar-EG"/>
        </w:rPr>
      </w:pPr>
      <w:r>
        <w:rPr>
          <w:rFonts w:hint="cs"/>
          <w:sz w:val="32"/>
          <w:szCs w:val="32"/>
          <w:rtl/>
          <w:lang w:bidi="ar-EG"/>
        </w:rPr>
        <w:t xml:space="preserve">المرونة في صرف العائد. </w:t>
      </w:r>
    </w:p>
    <w:p w:rsidR="000C2A61" w:rsidRDefault="000C2A61" w:rsidP="000C2A61">
      <w:pPr>
        <w:pStyle w:val="ListParagraph"/>
        <w:numPr>
          <w:ilvl w:val="0"/>
          <w:numId w:val="5"/>
        </w:numPr>
        <w:rPr>
          <w:rFonts w:hint="cs"/>
          <w:sz w:val="32"/>
          <w:szCs w:val="32"/>
          <w:lang w:bidi="ar-EG"/>
        </w:rPr>
      </w:pPr>
      <w:r>
        <w:rPr>
          <w:rFonts w:hint="cs"/>
          <w:sz w:val="32"/>
          <w:szCs w:val="32"/>
          <w:rtl/>
          <w:lang w:bidi="ar-EG"/>
        </w:rPr>
        <w:t xml:space="preserve">التمتع بالخدمات المصرفية الإلكترونية. </w:t>
      </w:r>
    </w:p>
    <w:p w:rsidR="00025C76" w:rsidRDefault="00205438" w:rsidP="00A01596">
      <w:pPr>
        <w:pStyle w:val="ListParagraph"/>
        <w:numPr>
          <w:ilvl w:val="0"/>
          <w:numId w:val="5"/>
        </w:numPr>
        <w:rPr>
          <w:sz w:val="32"/>
          <w:szCs w:val="32"/>
          <w:lang w:bidi="ar-EG"/>
        </w:rPr>
      </w:pPr>
      <w:r>
        <w:rPr>
          <w:rFonts w:hint="cs"/>
          <w:sz w:val="32"/>
          <w:szCs w:val="32"/>
          <w:rtl/>
          <w:lang w:bidi="ar-EG"/>
        </w:rPr>
        <w:t xml:space="preserve">الحصول على بطاقة خصم مباشر للشراء والسحب. </w:t>
      </w:r>
    </w:p>
    <w:p w:rsidR="00A01596" w:rsidRPr="00A01596" w:rsidRDefault="00A01596" w:rsidP="00A01596">
      <w:pPr>
        <w:rPr>
          <w:rFonts w:hint="cs"/>
          <w:b/>
          <w:bCs/>
          <w:sz w:val="32"/>
          <w:szCs w:val="32"/>
          <w:rtl/>
          <w:lang w:bidi="ar-EG"/>
        </w:rPr>
      </w:pPr>
      <w:r w:rsidRPr="00A01596">
        <w:rPr>
          <w:rFonts w:hint="cs"/>
          <w:b/>
          <w:bCs/>
          <w:sz w:val="32"/>
          <w:szCs w:val="32"/>
          <w:rtl/>
          <w:lang w:bidi="ar-EG"/>
        </w:rPr>
        <w:t xml:space="preserve">كيف تختار طريقة الاستثمار المناسبة؟ </w:t>
      </w:r>
    </w:p>
    <w:p w:rsidR="00A01596" w:rsidRDefault="00A01596" w:rsidP="00A01596">
      <w:pPr>
        <w:rPr>
          <w:rFonts w:hint="cs"/>
          <w:sz w:val="32"/>
          <w:szCs w:val="32"/>
          <w:rtl/>
          <w:lang w:bidi="ar-EG"/>
        </w:rPr>
      </w:pPr>
      <w:r>
        <w:rPr>
          <w:rFonts w:hint="cs"/>
          <w:sz w:val="32"/>
          <w:szCs w:val="32"/>
          <w:rtl/>
          <w:lang w:bidi="ar-EG"/>
        </w:rPr>
        <w:t xml:space="preserve">بعد التعرف على طرق استثمار مبلغ صغير في البنك الأهلي، فمن المهم الإلمام جيدًا بالفكرة المناسبة منهم لوضع مبلغك المالي والحصول على العائد الجيد منه، فمثلًا في حال رغبت بإيداع مبلغ ما لمدة طويلة ولن يتطلب الأمر سحبه بسرعة </w:t>
      </w:r>
    </w:p>
    <w:p w:rsidR="00A01596" w:rsidRDefault="00A01596" w:rsidP="00A01596">
      <w:pPr>
        <w:rPr>
          <w:rFonts w:hint="cs"/>
          <w:sz w:val="32"/>
          <w:szCs w:val="32"/>
          <w:rtl/>
          <w:lang w:bidi="ar-EG"/>
        </w:rPr>
      </w:pPr>
      <w:r>
        <w:rPr>
          <w:rFonts w:hint="cs"/>
          <w:sz w:val="32"/>
          <w:szCs w:val="32"/>
          <w:rtl/>
          <w:lang w:bidi="ar-EG"/>
        </w:rPr>
        <w:t xml:space="preserve">فعليك اختيار الخدمة الاستثمارية التي تمتاز بأنها طويلة الأجل، والتي توفر لك الخدمات الاستثمارية الأفضل، بينما في حال كان لديك مبلغ وقد ترغب في استرداده بأي وقت، فإن شهادات الاستثمار ستكون خيارك الأفضل. </w:t>
      </w:r>
    </w:p>
    <w:p w:rsidR="00A01596" w:rsidRDefault="00A01596" w:rsidP="00A01596">
      <w:pPr>
        <w:rPr>
          <w:sz w:val="32"/>
          <w:szCs w:val="32"/>
          <w:rtl/>
          <w:lang w:bidi="ar-EG"/>
        </w:rPr>
      </w:pPr>
    </w:p>
    <w:p w:rsidR="00C154C8" w:rsidRPr="00F95BEA" w:rsidRDefault="00D46D85" w:rsidP="00564D87">
      <w:pPr>
        <w:rPr>
          <w:sz w:val="32"/>
          <w:szCs w:val="32"/>
          <w:lang w:bidi="ar-EG"/>
        </w:rPr>
      </w:pPr>
      <w:r>
        <w:rPr>
          <w:rFonts w:hint="cs"/>
          <w:sz w:val="32"/>
          <w:szCs w:val="32"/>
          <w:rtl/>
          <w:lang w:bidi="ar-EG"/>
        </w:rPr>
        <w:t xml:space="preserve">بهذا نكون أوضحنا </w:t>
      </w:r>
      <w:r w:rsidR="00C154C8">
        <w:rPr>
          <w:rFonts w:hint="cs"/>
          <w:sz w:val="32"/>
          <w:szCs w:val="32"/>
          <w:rtl/>
          <w:lang w:bidi="ar-EG"/>
        </w:rPr>
        <w:t>طرق استثمار مبلغ صغير في البنك الأهلي لإدرار الربح والعائد المناسب لك سو</w:t>
      </w:r>
      <w:r w:rsidR="00564D87">
        <w:rPr>
          <w:rFonts w:hint="cs"/>
          <w:sz w:val="32"/>
          <w:szCs w:val="32"/>
          <w:rtl/>
          <w:lang w:bidi="ar-EG"/>
        </w:rPr>
        <w:t>اء كان شهريًا، سنويًا أو يوميًا</w:t>
      </w:r>
      <w:r w:rsidR="00C154C8">
        <w:rPr>
          <w:rFonts w:hint="cs"/>
          <w:sz w:val="32"/>
          <w:szCs w:val="32"/>
          <w:rtl/>
          <w:lang w:bidi="ar-EG"/>
        </w:rPr>
        <w:t xml:space="preserve">، </w:t>
      </w:r>
      <w:r w:rsidR="002D255F">
        <w:rPr>
          <w:rFonts w:hint="cs"/>
          <w:sz w:val="32"/>
          <w:szCs w:val="32"/>
          <w:rtl/>
          <w:lang w:bidi="ar-EG"/>
        </w:rPr>
        <w:t xml:space="preserve">ولمزيد من الاستفسارات تواصل مع خدمة عملاء البنك الأهلي على الرقم </w:t>
      </w:r>
      <w:r w:rsidR="00F95BEA" w:rsidRPr="00F95BEA">
        <w:rPr>
          <w:rFonts w:cs="Arial"/>
          <w:sz w:val="32"/>
          <w:szCs w:val="32"/>
          <w:rtl/>
          <w:lang w:bidi="ar-EG"/>
        </w:rPr>
        <w:t>19623</w:t>
      </w:r>
      <w:r w:rsidR="0043094B">
        <w:rPr>
          <w:rFonts w:hint="cs"/>
          <w:sz w:val="32"/>
          <w:szCs w:val="32"/>
          <w:rtl/>
          <w:lang w:bidi="ar-EG"/>
        </w:rPr>
        <w:t xml:space="preserve"> المجاني الموحد أو دوليًا على الرقم </w:t>
      </w:r>
      <w:r w:rsidR="00564D87" w:rsidRPr="00564D87">
        <w:rPr>
          <w:rFonts w:cs="Arial"/>
          <w:sz w:val="32"/>
          <w:szCs w:val="32"/>
          <w:rtl/>
          <w:lang w:bidi="ar-EG"/>
        </w:rPr>
        <w:t>0020219623</w:t>
      </w:r>
    </w:p>
    <w:sectPr w:rsidR="00C154C8" w:rsidRPr="00F95BEA" w:rsidSect="00BF1B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5E43"/>
    <w:multiLevelType w:val="hybridMultilevel"/>
    <w:tmpl w:val="EF0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139C3"/>
    <w:multiLevelType w:val="hybridMultilevel"/>
    <w:tmpl w:val="90A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F2C43"/>
    <w:multiLevelType w:val="hybridMultilevel"/>
    <w:tmpl w:val="8DD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97B81"/>
    <w:multiLevelType w:val="hybridMultilevel"/>
    <w:tmpl w:val="ACB0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C4F98"/>
    <w:multiLevelType w:val="hybridMultilevel"/>
    <w:tmpl w:val="7B4E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E7"/>
    <w:rsid w:val="000140B9"/>
    <w:rsid w:val="00025C76"/>
    <w:rsid w:val="00040053"/>
    <w:rsid w:val="0005394F"/>
    <w:rsid w:val="0008585A"/>
    <w:rsid w:val="00097AD3"/>
    <w:rsid w:val="000C2A61"/>
    <w:rsid w:val="000E73E7"/>
    <w:rsid w:val="001777FD"/>
    <w:rsid w:val="00193A1A"/>
    <w:rsid w:val="001A32B0"/>
    <w:rsid w:val="00201E37"/>
    <w:rsid w:val="00205438"/>
    <w:rsid w:val="002127C1"/>
    <w:rsid w:val="00260408"/>
    <w:rsid w:val="00266D0B"/>
    <w:rsid w:val="002D255F"/>
    <w:rsid w:val="002D35C6"/>
    <w:rsid w:val="00314C16"/>
    <w:rsid w:val="003165C8"/>
    <w:rsid w:val="00330F2B"/>
    <w:rsid w:val="0034086F"/>
    <w:rsid w:val="00387DAC"/>
    <w:rsid w:val="003B493D"/>
    <w:rsid w:val="003F4DF6"/>
    <w:rsid w:val="004067C0"/>
    <w:rsid w:val="0043094B"/>
    <w:rsid w:val="004F1BAA"/>
    <w:rsid w:val="00563464"/>
    <w:rsid w:val="00564D87"/>
    <w:rsid w:val="005C414C"/>
    <w:rsid w:val="00664026"/>
    <w:rsid w:val="006F43A0"/>
    <w:rsid w:val="00710B0F"/>
    <w:rsid w:val="007B110F"/>
    <w:rsid w:val="007C716E"/>
    <w:rsid w:val="007D627C"/>
    <w:rsid w:val="00867976"/>
    <w:rsid w:val="00886473"/>
    <w:rsid w:val="008B5777"/>
    <w:rsid w:val="0095027F"/>
    <w:rsid w:val="009A3340"/>
    <w:rsid w:val="009C67B3"/>
    <w:rsid w:val="00A01596"/>
    <w:rsid w:val="00A27B59"/>
    <w:rsid w:val="00A56691"/>
    <w:rsid w:val="00AD7BAA"/>
    <w:rsid w:val="00BD3A15"/>
    <w:rsid w:val="00BE0DC3"/>
    <w:rsid w:val="00BF1B56"/>
    <w:rsid w:val="00C154C8"/>
    <w:rsid w:val="00C23E10"/>
    <w:rsid w:val="00C24D23"/>
    <w:rsid w:val="00C54BAE"/>
    <w:rsid w:val="00C575C4"/>
    <w:rsid w:val="00C665FF"/>
    <w:rsid w:val="00C67A3E"/>
    <w:rsid w:val="00C966F5"/>
    <w:rsid w:val="00D20A3D"/>
    <w:rsid w:val="00D46D85"/>
    <w:rsid w:val="00DD0030"/>
    <w:rsid w:val="00DE67B9"/>
    <w:rsid w:val="00E10993"/>
    <w:rsid w:val="00E21F0B"/>
    <w:rsid w:val="00E97CB1"/>
    <w:rsid w:val="00F0077D"/>
    <w:rsid w:val="00F545EA"/>
    <w:rsid w:val="00F95BEA"/>
    <w:rsid w:val="00FA6DD8"/>
    <w:rsid w:val="00FD0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2F7A"/>
  <w15:chartTrackingRefBased/>
  <w15:docId w15:val="{2B33CEB3-F1BF-4AD8-AC50-15458029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7C0"/>
    <w:pPr>
      <w:ind w:left="720"/>
      <w:contextualSpacing/>
    </w:pPr>
  </w:style>
  <w:style w:type="table" w:styleId="TableGrid">
    <w:name w:val="Table Grid"/>
    <w:basedOn w:val="TableNormal"/>
    <w:uiPriority w:val="39"/>
    <w:rsid w:val="00DE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75</cp:revision>
  <dcterms:created xsi:type="dcterms:W3CDTF">2024-01-17T18:05:00Z</dcterms:created>
  <dcterms:modified xsi:type="dcterms:W3CDTF">2024-01-17T19:36:00Z</dcterms:modified>
</cp:coreProperties>
</file>